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95" w:rsidRPr="005623A7" w:rsidRDefault="00345A95" w:rsidP="00345A9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</w:t>
      </w:r>
      <w:r w:rsidRPr="00562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27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ажим</w:t>
      </w:r>
      <w:r w:rsidR="00527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ы </w:t>
      </w: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="00527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Жумар</w:t>
      </w:r>
      <w:proofErr w:type="spellEnd"/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527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«Бейсик»</w:t>
      </w: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 </w:t>
      </w:r>
      <w:r w:rsidR="00FD364D"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ТМ </w:t>
      </w: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KROK</w:t>
      </w:r>
      <w:r w:rsidR="00C80106"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C80106" w:rsidRPr="005623A7" w:rsidRDefault="00430A36" w:rsidP="00C24C4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  </w:t>
      </w:r>
      <w:r w:rsidRPr="00430A36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17" name="Рисунок 3" descr="https://krok.biz/image/cache/data/zazhimi/Zazhim_Zhumar_KROK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k.biz/image/cache/data/zazhimi/Zazhim_Zhumar_KROK_1-800x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A36">
        <w:rPr>
          <w:noProof/>
          <w:lang w:eastAsia="ru-RU"/>
        </w:rPr>
        <w:t xml:space="preserve"> </w:t>
      </w:r>
      <w:r w:rsidRPr="00430A36">
        <w:rPr>
          <w:noProof/>
          <w:lang w:eastAsia="ru-RU"/>
        </w:rPr>
        <w:drawing>
          <wp:inline distT="0" distB="0" distL="0" distR="0">
            <wp:extent cx="723900" cy="723900"/>
            <wp:effectExtent l="19050" t="0" r="0" b="0"/>
            <wp:docPr id="19" name="Рисунок 9" descr="ÐÐÐÐ¡ÐÐ â Ð¶ÑÐ¼Ð°Ñ Ð±ÐµÐ· ÑÑÑÐºÐ¸ Ð»ÐµÐ²ÑÐ¹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ÐÐÐ¡ÐÐ â Ð¶ÑÐ¼Ð°Ñ Ð±ÐµÐ· ÑÑÑÐºÐ¸ Ð»ÐµÐ²ÑÐ¹ 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A36">
        <w:rPr>
          <w:noProof/>
          <w:lang w:eastAsia="ru-RU"/>
        </w:rPr>
        <w:t xml:space="preserve"> </w:t>
      </w:r>
      <w:r w:rsidRPr="00430A36">
        <w:rPr>
          <w:noProof/>
          <w:lang w:eastAsia="ru-RU"/>
        </w:rPr>
        <w:drawing>
          <wp:inline distT="0" distB="0" distL="0" distR="0">
            <wp:extent cx="742950" cy="742950"/>
            <wp:effectExtent l="19050" t="0" r="0" b="0"/>
            <wp:docPr id="21" name="Рисунок 6" descr="https://krok.biz/image/cache/data/zazhimi/Zazhim_Beysik_praviy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ok.biz/image/cache/data/zazhimi/Zazhim_Beysik_praviy_2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95" w:rsidRPr="0061416E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сведения</w:t>
      </w:r>
    </w:p>
    <w:p w:rsidR="00250A16" w:rsidRPr="0061416E" w:rsidRDefault="00250A16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Зажимы  «</w:t>
      </w:r>
      <w:proofErr w:type="spellStart"/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Жумар</w:t>
      </w:r>
      <w:proofErr w:type="spellEnd"/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» и «Бейсик»  -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14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предназначены для подъема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пользователя по вертикальным или наклонным веревочным перилам в опорном или </w:t>
      </w:r>
      <w:proofErr w:type="spell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безопорном</w:t>
      </w:r>
      <w:proofErr w:type="spell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пространстве и </w:t>
      </w:r>
      <w:r w:rsidRPr="00614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фиксации (позиционировании)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них.</w:t>
      </w:r>
      <w:r w:rsidRPr="006141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A16" w:rsidRPr="0061416E" w:rsidRDefault="00250A16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Зажимы л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егко крепятся к нагруженной веревке, скользят вверх по ней, а при </w:t>
      </w:r>
      <w:proofErr w:type="spell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нагружении</w:t>
      </w:r>
      <w:proofErr w:type="spell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вниз — фиксируется на веревке.</w:t>
      </w:r>
    </w:p>
    <w:p w:rsidR="00250A16" w:rsidRPr="0061416E" w:rsidRDefault="00345A95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Зажим</w:t>
      </w:r>
      <w:r w:rsidR="00527AEE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ы </w:t>
      </w: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</w:t>
      </w:r>
      <w:proofErr w:type="spellStart"/>
      <w:r w:rsidR="00527AEE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Жумар</w:t>
      </w:r>
      <w:proofErr w:type="spellEnd"/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527AEE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«Бейсик» </w:t>
      </w: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FD364D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27AEE" w:rsidRPr="0061416E">
        <w:rPr>
          <w:rFonts w:ascii="Times New Roman" w:hAnsi="Times New Roman" w:cs="Times New Roman"/>
          <w:sz w:val="24"/>
          <w:szCs w:val="24"/>
        </w:rPr>
        <w:t>являются веревочными зажимами (устройствами позиционирования на канатах), соответствующими стандарту EN 12841 тип B для промышленного использования, а также по стандарту EN567 для спортивного использования.</w:t>
      </w:r>
    </w:p>
    <w:p w:rsidR="00345A95" w:rsidRPr="0061416E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Технические характеристики и принцип работы</w:t>
      </w:r>
    </w:p>
    <w:p w:rsidR="00250A16" w:rsidRPr="0061416E" w:rsidRDefault="00250A16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Зажимы  «</w:t>
      </w:r>
      <w:proofErr w:type="spellStart"/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Жумар</w:t>
      </w:r>
      <w:proofErr w:type="spellEnd"/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 и «Бейсик»  </w:t>
      </w:r>
      <w:r w:rsidR="00345A95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собой зажим защемляющего типа с подвижным подпружиненным игольчатым кулачком-прижимом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зажим «</w:t>
      </w:r>
      <w:proofErr w:type="spell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</w:t>
      </w:r>
      <w:proofErr w:type="spell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имеет рукоять для хвата кистью руки, а зажим «Бейсик»  такой рукояти не имеет. По сути «Бейсик» - это «</w:t>
      </w:r>
      <w:proofErr w:type="spell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</w:t>
      </w:r>
      <w:proofErr w:type="spell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45A95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рукояти. </w:t>
      </w:r>
    </w:p>
    <w:p w:rsidR="00487644" w:rsidRDefault="00487644" w:rsidP="00702F3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76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4875" cy="3859199"/>
            <wp:effectExtent l="19050" t="0" r="0" b="0"/>
            <wp:docPr id="24" name="Рисунок 2" descr="C:\Users\Пользователь\Downloads\жумарбейсик друж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жумарбейсик дружб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10" cy="38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44" w:rsidRDefault="00487644" w:rsidP="00487644">
      <w:pPr>
        <w:shd w:val="clear" w:color="auto" w:fill="FFFFFF"/>
        <w:spacing w:after="120" w:line="240" w:lineRule="auto"/>
        <w:ind w:left="150"/>
        <w:jc w:val="center"/>
        <w:rPr>
          <w:rFonts w:ascii="Times New Roman" w:hAnsi="Times New Roman" w:cs="Times New Roman"/>
          <w:sz w:val="24"/>
          <w:szCs w:val="24"/>
        </w:rPr>
      </w:pPr>
      <w:r w:rsidRPr="00487644">
        <w:rPr>
          <w:rFonts w:ascii="Times New Roman" w:hAnsi="Times New Roman" w:cs="Times New Roman"/>
          <w:sz w:val="24"/>
          <w:szCs w:val="24"/>
        </w:rPr>
        <w:t>Рис.1. Составные части зажима «</w:t>
      </w:r>
      <w:proofErr w:type="spellStart"/>
      <w:r w:rsidRPr="00487644">
        <w:rPr>
          <w:rFonts w:ascii="Times New Roman" w:hAnsi="Times New Roman" w:cs="Times New Roman"/>
          <w:sz w:val="24"/>
          <w:szCs w:val="24"/>
        </w:rPr>
        <w:t>Жумар</w:t>
      </w:r>
      <w:proofErr w:type="spellEnd"/>
      <w:r w:rsidRPr="00487644">
        <w:rPr>
          <w:rFonts w:ascii="Times New Roman" w:hAnsi="Times New Roman" w:cs="Times New Roman"/>
          <w:sz w:val="24"/>
          <w:szCs w:val="24"/>
        </w:rPr>
        <w:t>», «Бейсик» и его модификации «Дружба-2» с интегрированным в корпус роликом</w:t>
      </w:r>
    </w:p>
    <w:p w:rsidR="00487644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Упорная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под палец для отвода предохранительного фиксатора.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Подпружиненный предохранительный фиксатор кулачка-прижима.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Ось вращения кулачка-прижима.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Упорная </w:t>
      </w:r>
      <w:proofErr w:type="spellStart"/>
      <w:r>
        <w:rPr>
          <w:rFonts w:ascii="Times New Roman" w:hAnsi="Times New Roman"/>
          <w:sz w:val="24"/>
          <w:szCs w:val="24"/>
        </w:rPr>
        <w:t>бонка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ограничивания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свободного хода кулачка-прижима.</w:t>
      </w:r>
      <w:proofErr w:type="gramEnd"/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Корпус зажима.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Заворот щеки корпуса зажима.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Соосные</w:t>
      </w:r>
      <w:proofErr w:type="spellEnd"/>
      <w:r>
        <w:rPr>
          <w:rFonts w:ascii="Times New Roman" w:hAnsi="Times New Roman"/>
          <w:sz w:val="24"/>
          <w:szCs w:val="24"/>
        </w:rPr>
        <w:t xml:space="preserve"> «верхние» отверстия в отвороте и корпусе зажима. 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Ось вращения и пружина возврата предохранительного фиксатора на кулачке-прижиме.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Упорная </w:t>
      </w:r>
      <w:proofErr w:type="spellStart"/>
      <w:r>
        <w:rPr>
          <w:rFonts w:ascii="Times New Roman" w:hAnsi="Times New Roman"/>
          <w:sz w:val="24"/>
          <w:szCs w:val="24"/>
        </w:rPr>
        <w:t>бонка</w:t>
      </w:r>
      <w:proofErr w:type="spellEnd"/>
      <w:r>
        <w:rPr>
          <w:rFonts w:ascii="Times New Roman" w:hAnsi="Times New Roman"/>
          <w:sz w:val="24"/>
          <w:szCs w:val="24"/>
        </w:rPr>
        <w:t xml:space="preserve">, как точка упора рычага фиксатора в </w:t>
      </w:r>
      <w:r w:rsidR="003656F6">
        <w:rPr>
          <w:rFonts w:ascii="Times New Roman" w:hAnsi="Times New Roman"/>
          <w:sz w:val="24"/>
          <w:szCs w:val="24"/>
        </w:rPr>
        <w:t>ребро</w:t>
      </w:r>
      <w:r>
        <w:rPr>
          <w:rFonts w:ascii="Times New Roman" w:hAnsi="Times New Roman"/>
          <w:sz w:val="24"/>
          <w:szCs w:val="24"/>
        </w:rPr>
        <w:t xml:space="preserve"> заворота щеки.</w:t>
      </w:r>
    </w:p>
    <w:p w:rsidR="00AB3A99" w:rsidRDefault="00AB3A99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Гарантированный зазор между прижимом и корпусом зажима, обеспечивающийся наличием поз.4 настоящего эскиза.</w:t>
      </w:r>
    </w:p>
    <w:p w:rsidR="008027D2" w:rsidRDefault="008027D2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Несущая или передняя консоль рукояти </w:t>
      </w:r>
      <w:proofErr w:type="spellStart"/>
      <w:r>
        <w:rPr>
          <w:rFonts w:ascii="Times New Roman" w:hAnsi="Times New Roman"/>
          <w:sz w:val="24"/>
          <w:szCs w:val="24"/>
        </w:rPr>
        <w:t>Жумара</w:t>
      </w:r>
      <w:proofErr w:type="spellEnd"/>
      <w:r>
        <w:rPr>
          <w:rFonts w:ascii="Times New Roman" w:hAnsi="Times New Roman"/>
          <w:sz w:val="24"/>
          <w:szCs w:val="24"/>
        </w:rPr>
        <w:t xml:space="preserve"> (на Бейсике – отсутствует).</w:t>
      </w:r>
    </w:p>
    <w:p w:rsidR="008027D2" w:rsidRDefault="008027D2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Дополнительное, малое присоединительное отверстие на рукояти </w:t>
      </w:r>
      <w:proofErr w:type="spellStart"/>
      <w:r>
        <w:rPr>
          <w:rFonts w:ascii="Times New Roman" w:hAnsi="Times New Roman"/>
          <w:sz w:val="24"/>
          <w:szCs w:val="24"/>
        </w:rPr>
        <w:t>Жумара</w:t>
      </w:r>
      <w:proofErr w:type="spellEnd"/>
      <w:r>
        <w:rPr>
          <w:rFonts w:ascii="Times New Roman" w:hAnsi="Times New Roman"/>
          <w:sz w:val="24"/>
          <w:szCs w:val="24"/>
        </w:rPr>
        <w:t xml:space="preserve"> (на Бейсике – отсутствует).</w:t>
      </w:r>
    </w:p>
    <w:p w:rsidR="00AB3A99" w:rsidRDefault="008027D2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Главное «нижнее» присоединительное отверстие зажима.</w:t>
      </w:r>
    </w:p>
    <w:p w:rsidR="008027D2" w:rsidRDefault="008027D2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Обрезиненная рукоять </w:t>
      </w:r>
      <w:proofErr w:type="spellStart"/>
      <w:r>
        <w:rPr>
          <w:rFonts w:ascii="Times New Roman" w:hAnsi="Times New Roman"/>
          <w:sz w:val="24"/>
          <w:szCs w:val="24"/>
        </w:rPr>
        <w:t>Жумара</w:t>
      </w:r>
      <w:proofErr w:type="spellEnd"/>
      <w:r>
        <w:rPr>
          <w:rFonts w:ascii="Times New Roman" w:hAnsi="Times New Roman"/>
          <w:sz w:val="24"/>
          <w:szCs w:val="24"/>
        </w:rPr>
        <w:t xml:space="preserve"> (на Бейсике – отсутствует).</w:t>
      </w:r>
    </w:p>
    <w:p w:rsidR="008027D2" w:rsidRDefault="008027D2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Задняя консоль рукояти </w:t>
      </w:r>
      <w:proofErr w:type="spellStart"/>
      <w:r>
        <w:rPr>
          <w:rFonts w:ascii="Times New Roman" w:hAnsi="Times New Roman"/>
          <w:sz w:val="24"/>
          <w:szCs w:val="24"/>
        </w:rPr>
        <w:t>Жумара</w:t>
      </w:r>
      <w:proofErr w:type="spellEnd"/>
      <w:r>
        <w:rPr>
          <w:rFonts w:ascii="Times New Roman" w:hAnsi="Times New Roman"/>
          <w:sz w:val="24"/>
          <w:szCs w:val="24"/>
        </w:rPr>
        <w:t xml:space="preserve"> (на Бейсике – отсутствует).</w:t>
      </w:r>
    </w:p>
    <w:p w:rsidR="00B52FB4" w:rsidRDefault="00B52FB4" w:rsidP="0048764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Ролик на корпусе двойного бейсика «Дружба-2».</w:t>
      </w:r>
    </w:p>
    <w:p w:rsidR="00B52FB4" w:rsidRDefault="00B52FB4" w:rsidP="00B52FB4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Ось вращения роликов на корпусе двойного бейсика «Дружба-2».</w:t>
      </w:r>
    </w:p>
    <w:p w:rsidR="00345A95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зажимы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двух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ях: для правой и для левой руки.  Так при исполнении </w:t>
      </w:r>
      <w:r w:rsidR="00FD364D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B52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 руки</w:t>
      </w:r>
      <w:r w:rsidR="00FD364D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заворот щеки корпуса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устроен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что удобнее заправлять верёвку в устройство </w:t>
      </w:r>
      <w:r w:rsidR="00B52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когда 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зажим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</w:t>
      </w:r>
      <w:proofErr w:type="gramStart"/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2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</w:t>
      </w:r>
      <w:r w:rsidR="00B52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(как представлено на рис.1)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50A16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наоборот.</w:t>
      </w:r>
    </w:p>
    <w:p w:rsidR="009D4562" w:rsidRDefault="00E6761A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Кроме того</w:t>
      </w:r>
      <w:r w:rsidR="004A65A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</w:t>
      </w:r>
      <w:r w:rsidR="00A42662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ажим</w:t>
      </w:r>
      <w:r w:rsidR="00250A16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</w:t>
      </w:r>
      <w:r w:rsidR="00A42662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250A16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="00250A16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Жумар</w:t>
      </w:r>
      <w:proofErr w:type="spellEnd"/>
      <w:r w:rsidR="00250A16" w:rsidRPr="006141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» и «Бейсик» 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ТМ </w:t>
      </w:r>
      <w:r w:rsidR="00A42662" w:rsidRPr="006141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KROK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иметь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корпус</w:t>
      </w:r>
      <w:r w:rsidR="009D4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из разных металлов: или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 </w:t>
      </w:r>
      <w:proofErr w:type="spellStart"/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термообработанного</w:t>
      </w:r>
      <w:proofErr w:type="spellEnd"/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A42662" w:rsidRPr="0061416E">
        <w:rPr>
          <w:rFonts w:ascii="Times New Roman" w:hAnsi="Times New Roman" w:cs="Times New Roman"/>
          <w:color w:val="333333"/>
          <w:sz w:val="24"/>
          <w:szCs w:val="24"/>
        </w:rPr>
        <w:t>аллюминиево-магниевого</w:t>
      </w:r>
      <w:proofErr w:type="spellEnd"/>
      <w:r w:rsidR="00A42662" w:rsidRPr="0061416E">
        <w:rPr>
          <w:rFonts w:ascii="Times New Roman" w:hAnsi="Times New Roman" w:cs="Times New Roman"/>
          <w:color w:val="333333"/>
          <w:sz w:val="24"/>
          <w:szCs w:val="24"/>
        </w:rPr>
        <w:t xml:space="preserve"> листа толщиной 4 мм</w:t>
      </w:r>
      <w:r w:rsidR="009D4562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A42662" w:rsidRPr="0061416E">
        <w:rPr>
          <w:rFonts w:ascii="Times New Roman" w:hAnsi="Times New Roman" w:cs="Times New Roman"/>
          <w:color w:val="333333"/>
          <w:sz w:val="24"/>
          <w:szCs w:val="24"/>
        </w:rPr>
        <w:t xml:space="preserve"> и</w:t>
      </w:r>
      <w:r w:rsidRPr="0061416E">
        <w:rPr>
          <w:rFonts w:ascii="Times New Roman" w:hAnsi="Times New Roman" w:cs="Times New Roman"/>
          <w:color w:val="333333"/>
          <w:sz w:val="24"/>
          <w:szCs w:val="24"/>
        </w:rPr>
        <w:t>ли</w:t>
      </w:r>
      <w:r w:rsidR="00A42662" w:rsidRPr="0061416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42662" w:rsidRPr="006141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закаленного высоколегированного листа толщиной всего 2 мм, что делает зажим не намного тяжелее алюминиевого</w:t>
      </w:r>
      <w:r w:rsidRPr="006141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но гораздо прочнее и </w:t>
      </w:r>
      <w:r w:rsidR="00AC7B0C" w:rsidRPr="006141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более стойким к истиранию скользящей верёвкой</w:t>
      </w:r>
      <w:r w:rsidR="00A42662" w:rsidRPr="006141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71D6F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B6768" w:rsidRPr="00DB3BA0" w:rsidRDefault="008B6768" w:rsidP="008B67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B3BA0">
        <w:rPr>
          <w:color w:val="333333"/>
        </w:rPr>
        <w:t> Анатомически удобная обрезиненная рукоятка защищает ладонь пользователя от натирания, а большое пологое обрезинивание нижней части предотвращает натирание мизинца рабочей руки.</w:t>
      </w:r>
    </w:p>
    <w:p w:rsidR="008B6768" w:rsidRPr="00DB3BA0" w:rsidRDefault="008B6768" w:rsidP="008B67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B3BA0">
        <w:rPr>
          <w:color w:val="333333"/>
        </w:rPr>
        <w:t xml:space="preserve">Увеличенный проём между рукоятью и передней стойкой корпуса позволяет пользоваться </w:t>
      </w:r>
      <w:proofErr w:type="spellStart"/>
      <w:r w:rsidRPr="00DB3BA0">
        <w:rPr>
          <w:color w:val="333333"/>
        </w:rPr>
        <w:t>Жумаром</w:t>
      </w:r>
      <w:proofErr w:type="spellEnd"/>
      <w:r w:rsidRPr="00DB3BA0">
        <w:rPr>
          <w:color w:val="333333"/>
        </w:rPr>
        <w:t xml:space="preserve"> в рукавицах.</w:t>
      </w:r>
    </w:p>
    <w:p w:rsidR="00A71D6F" w:rsidRPr="0061416E" w:rsidRDefault="006B6B3E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корпус зажима могут быть нанесены ребра жесткости.</w:t>
      </w:r>
    </w:p>
    <w:p w:rsidR="00702F30" w:rsidRDefault="00A71D6F" w:rsidP="00520284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 w:rsidRPr="0061416E">
        <w:rPr>
          <w:color w:val="000000"/>
        </w:rPr>
        <w:t xml:space="preserve">Корпус зажима имеет открытую отогнутую часть, используемую для заправки веревки и закрываемую игольчатым </w:t>
      </w:r>
      <w:r w:rsidR="00B52FB4">
        <w:rPr>
          <w:color w:val="000000"/>
        </w:rPr>
        <w:t>кулачком-</w:t>
      </w:r>
      <w:r w:rsidRPr="0061416E">
        <w:rPr>
          <w:color w:val="000000"/>
        </w:rPr>
        <w:t xml:space="preserve">прижимом. </w:t>
      </w:r>
    </w:p>
    <w:p w:rsidR="00702F30" w:rsidRPr="00702F30" w:rsidRDefault="00702F30" w:rsidP="00702F30">
      <w:pPr>
        <w:pStyle w:val="a3"/>
        <w:shd w:val="clear" w:color="auto" w:fill="FFFFFF"/>
        <w:spacing w:before="0" w:beforeAutospacing="0" w:after="120" w:afterAutospacing="0"/>
        <w:rPr>
          <w:color w:val="333333"/>
          <w:shd w:val="clear" w:color="auto" w:fill="FFFFFF"/>
        </w:rPr>
      </w:pPr>
      <w:r w:rsidRPr="00702F30">
        <w:rPr>
          <w:color w:val="333333"/>
        </w:rPr>
        <w:t>Стальной игольчатый прижим из закалённой высоколегированной стали с наклонными зубьями и самоочищающимися отверстиями обеспечивает отличное сцепление даже с намокшей, покрытой грязью или обледеневшей верёвкой.</w:t>
      </w:r>
      <w:r w:rsidRPr="00702F30">
        <w:rPr>
          <w:color w:val="333333"/>
          <w:shd w:val="clear" w:color="auto" w:fill="FFFFFF"/>
        </w:rPr>
        <w:t xml:space="preserve"> Для отвода наружу «отжатых» с рабочей верёвки грязи, льда и воды служат три треугольных отверстия на игольчатой части прижима. Прижим вращается на оси и оснащён пружиной для возвращения в прижатое положение.</w:t>
      </w:r>
    </w:p>
    <w:p w:rsidR="00702F30" w:rsidRDefault="00702F30" w:rsidP="00702F3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 w:rsidRPr="0061416E">
        <w:rPr>
          <w:color w:val="333333"/>
        </w:rPr>
        <w:t>Благодаря подпружиненному фиксатору, кулачок-прижим удобно и быстро отводится для заправки верёвки даже одной рукой. Фиксатор может удерживаться в открытом положении, что позволяет вставлять в зажимы и вынимать из них перильную верёвку так же одной рукой.</w:t>
      </w:r>
      <w:r w:rsidRPr="0061416E">
        <w:rPr>
          <w:color w:val="000000"/>
        </w:rPr>
        <w:t xml:space="preserve"> Кроме того, в не отжатом состоянии фиксатор служит ограничителем обратного хода кулачка-прижима, что не позволяет веревке выпасть из зажима</w:t>
      </w:r>
      <w:r w:rsidR="008C385E">
        <w:rPr>
          <w:color w:val="000000"/>
        </w:rPr>
        <w:t xml:space="preserve"> (рис.2)</w:t>
      </w:r>
      <w:r w:rsidRPr="0061416E">
        <w:rPr>
          <w:color w:val="000000"/>
        </w:rPr>
        <w:t>, пока фиксатор, а затем и прижим не будут отведены для этого</w:t>
      </w:r>
      <w:r w:rsidR="008C385E">
        <w:rPr>
          <w:color w:val="000000"/>
        </w:rPr>
        <w:t xml:space="preserve"> (рис.8)</w:t>
      </w:r>
      <w:r w:rsidRPr="0061416E">
        <w:rPr>
          <w:color w:val="000000"/>
        </w:rPr>
        <w:t>.</w:t>
      </w:r>
    </w:p>
    <w:p w:rsidR="008C385E" w:rsidRPr="0061416E" w:rsidRDefault="008C385E" w:rsidP="00702F3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</w:p>
    <w:p w:rsidR="00C31E24" w:rsidRPr="00C31E24" w:rsidRDefault="001106D2" w:rsidP="00520284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Вращающийся на оси в прижиме, ф</w:t>
      </w:r>
      <w:r w:rsidR="006B6B3E">
        <w:rPr>
          <w:color w:val="000000"/>
        </w:rPr>
        <w:t>иксатор</w:t>
      </w:r>
      <w:r>
        <w:rPr>
          <w:color w:val="000000"/>
        </w:rPr>
        <w:t xml:space="preserve"> прижима</w:t>
      </w:r>
      <w:r w:rsidR="006B6B3E">
        <w:rPr>
          <w:color w:val="000000"/>
        </w:rPr>
        <w:t xml:space="preserve"> имеет два цилиндрических упора – </w:t>
      </w:r>
      <w:r w:rsidR="00702F30">
        <w:rPr>
          <w:color w:val="000000"/>
        </w:rPr>
        <w:t xml:space="preserve">упорные </w:t>
      </w:r>
      <w:proofErr w:type="spellStart"/>
      <w:r w:rsidR="006B6B3E">
        <w:rPr>
          <w:color w:val="000000"/>
        </w:rPr>
        <w:t>бонки</w:t>
      </w:r>
      <w:proofErr w:type="spellEnd"/>
      <w:r w:rsidR="006B6B3E">
        <w:rPr>
          <w:color w:val="000000"/>
        </w:rPr>
        <w:t xml:space="preserve">. </w:t>
      </w:r>
      <w:proofErr w:type="gramStart"/>
      <w:r w:rsidR="006B6B3E">
        <w:rPr>
          <w:color w:val="000000"/>
        </w:rPr>
        <w:t>Больший</w:t>
      </w:r>
      <w:proofErr w:type="gramEnd"/>
      <w:r w:rsidR="00702F30">
        <w:rPr>
          <w:color w:val="000000"/>
        </w:rPr>
        <w:t xml:space="preserve"> (поз.1)</w:t>
      </w:r>
      <w:r w:rsidR="006B6B3E">
        <w:rPr>
          <w:color w:val="000000"/>
        </w:rPr>
        <w:t xml:space="preserve"> – для отвода пальцем руки. </w:t>
      </w:r>
      <w:proofErr w:type="gramStart"/>
      <w:r w:rsidR="006B6B3E">
        <w:rPr>
          <w:color w:val="000000"/>
        </w:rPr>
        <w:t>Меньший</w:t>
      </w:r>
      <w:proofErr w:type="gramEnd"/>
      <w:r w:rsidR="00702F30">
        <w:rPr>
          <w:color w:val="000000"/>
        </w:rPr>
        <w:t xml:space="preserve"> (поз.9)</w:t>
      </w:r>
      <w:r w:rsidR="006B6B3E">
        <w:rPr>
          <w:color w:val="000000"/>
        </w:rPr>
        <w:t xml:space="preserve"> – для упора в </w:t>
      </w:r>
      <w:r w:rsidR="003656F6">
        <w:rPr>
          <w:color w:val="000000"/>
        </w:rPr>
        <w:t>ребро</w:t>
      </w:r>
      <w:r w:rsidR="006B6B3E">
        <w:rPr>
          <w:color w:val="000000"/>
        </w:rPr>
        <w:t xml:space="preserve"> загиба корпуса </w:t>
      </w:r>
      <w:r w:rsidR="006B6B3E" w:rsidRPr="00C31E24">
        <w:rPr>
          <w:color w:val="000000"/>
        </w:rPr>
        <w:t xml:space="preserve">зажима. </w:t>
      </w:r>
    </w:p>
    <w:p w:rsidR="006B6B3E" w:rsidRPr="006A29ED" w:rsidRDefault="006B6B3E" w:rsidP="00520284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C31E24">
        <w:rPr>
          <w:color w:val="333333"/>
        </w:rPr>
        <w:lastRenderedPageBreak/>
        <w:t>Если надавить на главный (более высокий) упор фиксатора зажима, то </w:t>
      </w:r>
      <w:proofErr w:type="gramStart"/>
      <w:r w:rsidRPr="00C31E24">
        <w:rPr>
          <w:color w:val="333333"/>
        </w:rPr>
        <w:t>меньшая</w:t>
      </w:r>
      <w:proofErr w:type="gramEnd"/>
      <w:r w:rsidRPr="00C31E24">
        <w:rPr>
          <w:color w:val="333333"/>
        </w:rPr>
        <w:t xml:space="preserve"> (низкая) </w:t>
      </w:r>
      <w:proofErr w:type="spellStart"/>
      <w:r w:rsidRPr="00C31E24">
        <w:rPr>
          <w:color w:val="333333"/>
        </w:rPr>
        <w:t>бонка</w:t>
      </w:r>
      <w:proofErr w:type="spellEnd"/>
      <w:r w:rsidRPr="00C31E24">
        <w:rPr>
          <w:color w:val="333333"/>
        </w:rPr>
        <w:t xml:space="preserve"> упрётся в </w:t>
      </w:r>
      <w:r w:rsidR="006A29ED">
        <w:rPr>
          <w:color w:val="333333"/>
        </w:rPr>
        <w:t xml:space="preserve">ребро </w:t>
      </w:r>
      <w:r w:rsidRPr="00C31E24">
        <w:rPr>
          <w:color w:val="333333"/>
        </w:rPr>
        <w:t>загнутой щеки зажима и отведёт прижим в сторону от верёвки, но н</w:t>
      </w:r>
      <w:r w:rsidRPr="006A29ED">
        <w:rPr>
          <w:color w:val="333333"/>
        </w:rPr>
        <w:t>е откроет зажим</w:t>
      </w:r>
      <w:r w:rsidR="00035195">
        <w:rPr>
          <w:color w:val="333333"/>
        </w:rPr>
        <w:t xml:space="preserve"> (Рис.2)</w:t>
      </w:r>
      <w:r w:rsidRPr="006A29ED">
        <w:rPr>
          <w:color w:val="333333"/>
        </w:rPr>
        <w:t>. Это позволит:</w:t>
      </w:r>
    </w:p>
    <w:p w:rsidR="006B6B3E" w:rsidRPr="006A29ED" w:rsidRDefault="006B6B3E" w:rsidP="00520284">
      <w:pPr>
        <w:numPr>
          <w:ilvl w:val="0"/>
          <w:numId w:val="1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Приспускать зажим по верёвке, не отстёгивая зажим от верёвки и, следовательно, не нарушая безопасность.</w:t>
      </w:r>
    </w:p>
    <w:p w:rsidR="006B6B3E" w:rsidRPr="006A29ED" w:rsidRDefault="006B6B3E" w:rsidP="00520284">
      <w:pPr>
        <w:numPr>
          <w:ilvl w:val="0"/>
          <w:numId w:val="1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Облегчить открывание застрявшего зажима «из-под узла» — т. е. когда корпус зажима упёрся в узел, а игольчатый прижим «закусил» верёвку.</w:t>
      </w:r>
    </w:p>
    <w:p w:rsidR="00C31E24" w:rsidRPr="006A29ED" w:rsidRDefault="008C385E" w:rsidP="00520284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385E">
        <w:rPr>
          <w:noProof/>
          <w:lang w:eastAsia="ru-RU"/>
        </w:rPr>
        <w:drawing>
          <wp:inline distT="0" distB="0" distL="0" distR="0">
            <wp:extent cx="1095375" cy="1335823"/>
            <wp:effectExtent l="19050" t="0" r="9525" b="0"/>
            <wp:docPr id="5" name="Рисунок 1" descr="ÐÐ°Ð¶Ð¸Ð¼ ÑÑÑÐ½Ð¾Ð¹ ÐÑÐ¼Ð°Ñ Â«KROK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¶Ð¸Ð¼ ÑÑÑÐ½Ð¾Ð¹ ÐÑÐ¼Ð°Ñ Â«KROKÂ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1E24" w:rsidRPr="006A29E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43150" cy="1394174"/>
            <wp:effectExtent l="19050" t="0" r="0" b="0"/>
            <wp:docPr id="3" name="Рисунок 2" descr="C:\Users\Пользователь\Downloads\upornaya_bonka_1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upornaya_bonka_1-800x8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74" cy="13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24" w:rsidRPr="006A29ED" w:rsidRDefault="00C31E24" w:rsidP="00520284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 w:rsidR="000351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Использование</w:t>
      </w:r>
      <w:r w:rsidR="008C38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предохранительного фиксатора и</w:t>
      </w: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бонки-упора</w:t>
      </w:r>
      <w:proofErr w:type="spellEnd"/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C38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нём </w:t>
      </w:r>
      <w:r w:rsidRPr="006A2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ослабления прижима.</w:t>
      </w:r>
    </w:p>
    <w:p w:rsidR="00345A95" w:rsidRPr="0061416E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Предохранительная</w:t>
      </w:r>
      <w:proofErr w:type="gram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бонка</w:t>
      </w:r>
      <w:proofErr w:type="spellEnd"/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 4) </w:t>
      </w:r>
      <w:r w:rsidR="00E642E9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E642E9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E642E9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 верхней полочкой прижима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служит </w:t>
      </w:r>
      <w:r w:rsidR="00AC7B0C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создания гарантированного зазора между прижимом и корпусом зажима. А так же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защитой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излишнего хода прижима, приводящего к отгибанию заворота щеки</w:t>
      </w:r>
      <w:r w:rsidR="00AC7B0C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преждевременному разрыву оплётки верёвки</w:t>
      </w:r>
      <w:r w:rsidR="00A4266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AC7B0C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даже выворачиванию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42E9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прижима 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корпуса зажима при запредельных нагрузках.</w:t>
      </w:r>
    </w:p>
    <w:p w:rsidR="00F821C9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отверсти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присоединительные (на «Бейсике» меньшее отверстие отсутствует). При этом к большему отверстию кроме </w:t>
      </w:r>
      <w:proofErr w:type="gramStart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карабинов</w:t>
      </w:r>
      <w:proofErr w:type="gramEnd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присоединять</w:t>
      </w:r>
      <w:r w:rsidR="00A7306E" w:rsidRP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различным специальным </w:t>
      </w:r>
      <w:r w:rsidR="00A7306E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шарнирам, как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7306E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например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7306E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использовании в «Домбайской» лебёдке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Или обычные, или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специальные </w:t>
      </w:r>
      <w:proofErr w:type="spellStart"/>
      <w:proofErr w:type="gramStart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блок-ролики</w:t>
      </w:r>
      <w:proofErr w:type="spellEnd"/>
      <w:proofErr w:type="gramEnd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и т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 «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Элевон</w:t>
      </w:r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позволяющие использовать зажимы вместе с ними, например, для </w:t>
      </w:r>
      <w:proofErr w:type="spellStart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самовытягивания</w:t>
      </w:r>
      <w:proofErr w:type="spellEnd"/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в верёвочном доступе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(Рис.3)</w:t>
      </w:r>
      <w:r w:rsidR="00913972" w:rsidRPr="00614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821C9" w:rsidRDefault="00A7306E" w:rsidP="00B656C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3705" cy="2686050"/>
            <wp:effectExtent l="19050" t="0" r="7945" b="0"/>
            <wp:docPr id="10" name="Рисунок 4" descr="C:\Users\Пользователь\Downloads\Blok-rolik_ELEVON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Blok-rolik_ELEVON_7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0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1775" cy="2771775"/>
            <wp:effectExtent l="19050" t="0" r="9525" b="0"/>
            <wp:docPr id="38" name="Рисунок 38" descr="C:\Users\Пользователь\Downloads\blok-rolik_elevon_14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blok-rolik_elevon_14-800x8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C0" w:rsidRDefault="00B656C0" w:rsidP="00B656C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Блок ролик «Элевон» для работы совместно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бейсиками.</w:t>
      </w:r>
    </w:p>
    <w:p w:rsidR="00A7306E" w:rsidRDefault="00035195" w:rsidP="000351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лок-ролик «</w:t>
      </w:r>
      <w:proofErr w:type="spellStart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Элевон+</w:t>
      </w:r>
      <w:proofErr w:type="spellEnd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(Рис.4) не присоединяется временно, а </w:t>
      </w:r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устанавливается на </w:t>
      </w:r>
      <w:proofErr w:type="gramStart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переднюю</w:t>
      </w:r>
      <w:proofErr w:type="gramEnd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консоль </w:t>
      </w:r>
      <w:proofErr w:type="spellStart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позволяет работать с грузами до 150 кг.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35195" w:rsidRPr="00DB3BA0" w:rsidRDefault="00035195" w:rsidP="000351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установки 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блока на корпус </w:t>
      </w:r>
      <w:proofErr w:type="spellStart"/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просверлить в 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передней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консоли</w:t>
      </w:r>
      <w:r w:rsidR="00A7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два отверстия диаметром 3мм в соответствии с установочными отверстиями на блоке.</w:t>
      </w:r>
    </w:p>
    <w:p w:rsidR="00B656C0" w:rsidRDefault="00B656C0" w:rsidP="000351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00FB" w:rsidRDefault="005200FB" w:rsidP="00B656C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28775" cy="1628775"/>
            <wp:effectExtent l="19050" t="0" r="9525" b="0"/>
            <wp:docPr id="34" name="Рисунок 34" descr="https://krok.biz/image/cache/catalog/2018/zazhimy/blok-rolik_elevon_plus_s_zhumarom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rok.biz/image/cache/catalog/2018/zazhimy/blok-rolik_elevon_plus_s_zhumarom_2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67366" cy="1752600"/>
            <wp:effectExtent l="19050" t="0" r="0" b="0"/>
            <wp:docPr id="37" name="Рисунок 37" descr="C:\Users\Пользователь\Downloads\blok-rolik_elevon_plus_4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blok-rolik_elevon_plus_4-800x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35" cy="17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FB" w:rsidRDefault="005200FB" w:rsidP="00B656C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Блок ролик</w:t>
      </w:r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Элевон+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работы совместно с </w:t>
      </w:r>
      <w:proofErr w:type="spellStart"/>
      <w:r w:rsidR="00B65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3972" w:rsidRDefault="005200FB" w:rsidP="00B9114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4676775"/>
            <wp:effectExtent l="19050" t="0" r="9525" b="0"/>
            <wp:docPr id="31" name="Рисунок 31" descr="https://krok.biz/image/cache/catalog/2018/blok-roliki/blok-rolik_elevon_plus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rok.biz/image/cache/catalog/2018/blok-roliki/blok-rolik_elevon_plus_3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FB" w:rsidRDefault="005200FB" w:rsidP="0003519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035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блок-ролика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Элевон+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 переднюю консоль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16E" w:rsidRPr="00DB3BA0" w:rsidRDefault="00E642E9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BA0">
        <w:rPr>
          <w:rFonts w:ascii="Times New Roman" w:hAnsi="Times New Roman" w:cs="Times New Roman"/>
          <w:color w:val="333333"/>
          <w:sz w:val="24"/>
          <w:szCs w:val="24"/>
        </w:rPr>
        <w:t>Верхнее отверстие </w:t>
      </w:r>
      <w:r w:rsidR="00913972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продолговатой формы зажимов </w:t>
      </w:r>
      <w:r w:rsidRPr="00DB3BA0">
        <w:rPr>
          <w:rFonts w:ascii="Times New Roman" w:hAnsi="Times New Roman" w:cs="Times New Roman"/>
          <w:color w:val="333333"/>
          <w:sz w:val="24"/>
          <w:szCs w:val="24"/>
        </w:rPr>
        <w:t>предназначено</w:t>
      </w:r>
      <w:r w:rsidR="00913972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для заведения фиксирующего </w:t>
      </w:r>
      <w:proofErr w:type="gramStart"/>
      <w:r w:rsidR="00913972" w:rsidRPr="00DB3BA0">
        <w:rPr>
          <w:rFonts w:ascii="Times New Roman" w:hAnsi="Times New Roman" w:cs="Times New Roman"/>
          <w:color w:val="333333"/>
          <w:sz w:val="24"/>
          <w:szCs w:val="24"/>
        </w:rPr>
        <w:t>карабина</w:t>
      </w:r>
      <w:proofErr w:type="gramEnd"/>
      <w:r w:rsidR="0087553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13972" w:rsidRPr="00DB3BA0">
        <w:rPr>
          <w:rFonts w:ascii="Times New Roman" w:hAnsi="Times New Roman" w:cs="Times New Roman"/>
          <w:color w:val="333333"/>
          <w:sz w:val="24"/>
          <w:szCs w:val="24"/>
        </w:rPr>
        <w:t>который, во-первых, делает зажим</w:t>
      </w:r>
      <w:r w:rsidR="0061416E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«замкнутым» - т.е. верёвка никак не сможет выйти из загиба щеки зажима. Во-вторых, использование такого карабина позволяет </w:t>
      </w: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подвешива</w:t>
      </w:r>
      <w:r w:rsidR="0061416E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ть зажим </w:t>
      </w: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на ленточную поддержку </w:t>
      </w:r>
      <w:r w:rsidR="0061416E" w:rsidRPr="00DB3BA0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на верёвочную петлю</w:t>
      </w:r>
      <w:r w:rsidR="0061416E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. В-третьих - </w:t>
      </w:r>
      <w:r w:rsidR="0061416E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присоединять к различным шарнирам, как</w:t>
      </w:r>
      <w:r w:rsidR="006F4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1416E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например</w:t>
      </w:r>
      <w:r w:rsidR="006F4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1416E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использовании в «Домбайской» лебёдке. </w:t>
      </w:r>
      <w:proofErr w:type="gramStart"/>
      <w:r w:rsidR="0061416E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61416E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в-четвёртых, а это главное, такой заведённый в отверстие карабин не даёт поставить зажим в такое положение наклона к верёвке, когда прижим зажима не схватывает рабочую верёвку и зажим проскальзывает.</w:t>
      </w:r>
    </w:p>
    <w:p w:rsidR="005C63D8" w:rsidRPr="00DB3BA0" w:rsidRDefault="005C63D8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Внимание! Никогда </w:t>
      </w:r>
      <w:r w:rsidRPr="00DB3BA0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DB3BA0">
        <w:rPr>
          <w:rFonts w:ascii="Times New Roman" w:hAnsi="Times New Roman" w:cs="Times New Roman"/>
          <w:sz w:val="24"/>
          <w:szCs w:val="24"/>
        </w:rPr>
        <w:t>вщелкивайтесь</w:t>
      </w:r>
      <w:proofErr w:type="spellEnd"/>
      <w:r w:rsidRPr="00DB3BA0">
        <w:rPr>
          <w:rFonts w:ascii="Times New Roman" w:hAnsi="Times New Roman" w:cs="Times New Roman"/>
          <w:sz w:val="24"/>
          <w:szCs w:val="24"/>
        </w:rPr>
        <w:t xml:space="preserve"> в верхние отверстия для подъема</w:t>
      </w:r>
      <w:r w:rsidR="00A7306E">
        <w:rPr>
          <w:rFonts w:ascii="Times New Roman" w:hAnsi="Times New Roman" w:cs="Times New Roman"/>
          <w:sz w:val="24"/>
          <w:szCs w:val="24"/>
        </w:rPr>
        <w:t>, т.к. зажим просто перевернёт</w:t>
      </w:r>
      <w:r w:rsidR="00E27CB5">
        <w:rPr>
          <w:rFonts w:ascii="Times New Roman" w:hAnsi="Times New Roman" w:cs="Times New Roman"/>
          <w:sz w:val="24"/>
          <w:szCs w:val="24"/>
        </w:rPr>
        <w:t xml:space="preserve"> в нерабочее положение</w:t>
      </w:r>
      <w:r w:rsidRPr="00DB3BA0">
        <w:rPr>
          <w:rFonts w:ascii="Times New Roman" w:hAnsi="Times New Roman" w:cs="Times New Roman"/>
          <w:sz w:val="24"/>
          <w:szCs w:val="24"/>
        </w:rPr>
        <w:t>.</w:t>
      </w:r>
      <w:r w:rsidR="00DE6C76">
        <w:rPr>
          <w:rFonts w:ascii="Times New Roman" w:hAnsi="Times New Roman" w:cs="Times New Roman"/>
          <w:sz w:val="24"/>
          <w:szCs w:val="24"/>
        </w:rPr>
        <w:t xml:space="preserve"> Исключение составляет использование верхнего отверстия для присоединения ролика при </w:t>
      </w:r>
      <w:proofErr w:type="spellStart"/>
      <w:r w:rsidR="00DE6C76">
        <w:rPr>
          <w:rFonts w:ascii="Times New Roman" w:hAnsi="Times New Roman" w:cs="Times New Roman"/>
          <w:sz w:val="24"/>
          <w:szCs w:val="24"/>
        </w:rPr>
        <w:t>самовытягивании</w:t>
      </w:r>
      <w:proofErr w:type="spellEnd"/>
      <w:r w:rsidR="00DE6C76">
        <w:rPr>
          <w:rFonts w:ascii="Times New Roman" w:hAnsi="Times New Roman" w:cs="Times New Roman"/>
          <w:sz w:val="24"/>
          <w:szCs w:val="24"/>
        </w:rPr>
        <w:t xml:space="preserve"> или при использовании в полиспастных системах или системах </w:t>
      </w:r>
      <w:r w:rsidR="008C298A">
        <w:rPr>
          <w:rFonts w:ascii="Times New Roman" w:hAnsi="Times New Roman" w:cs="Times New Roman"/>
          <w:sz w:val="24"/>
          <w:szCs w:val="24"/>
        </w:rPr>
        <w:t>фиксации обратного хода верёвки в блоках для подъёма и удержания груза</w:t>
      </w:r>
      <w:r w:rsidR="00DE6C76">
        <w:rPr>
          <w:rFonts w:ascii="Times New Roman" w:hAnsi="Times New Roman" w:cs="Times New Roman"/>
          <w:sz w:val="24"/>
          <w:szCs w:val="24"/>
        </w:rPr>
        <w:t xml:space="preserve"> (рис.6)</w:t>
      </w:r>
    </w:p>
    <w:p w:rsidR="0061416E" w:rsidRPr="00DB3BA0" w:rsidRDefault="00DE6C76" w:rsidP="008C298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6623" cy="2390775"/>
            <wp:effectExtent l="19050" t="0" r="0" b="0"/>
            <wp:docPr id="23" name="Рисунок 10" descr="C:\Users\Пользователь\Downloads\Zhumar+Blok-rolik_SPASATEL+Desan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Zhumar+Blok-rolik_SPASATEL+Desanter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87" cy="23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98A">
        <w:rPr>
          <w:noProof/>
          <w:lang w:eastAsia="ru-RU"/>
        </w:rPr>
        <w:drawing>
          <wp:inline distT="0" distB="0" distL="0" distR="0">
            <wp:extent cx="2228850" cy="2384227"/>
            <wp:effectExtent l="19050" t="0" r="0" b="0"/>
            <wp:docPr id="29" name="Рисунок 14" descr="C:\Users\Пользователь\AppData\Local\Microsoft\Windows\Temporary Internet Files\Content.Word\CIM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CIMG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11" cy="238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6E" w:rsidRPr="00DB3BA0" w:rsidRDefault="0061416E" w:rsidP="008C298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E6C76" w:rsidRPr="008C2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8C2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Использование верхнего отверстия на корпусе </w:t>
      </w:r>
      <w:proofErr w:type="spellStart"/>
      <w:r w:rsidRPr="008C2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 w:rsidRPr="008C2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39EE" w:rsidRDefault="008B6768" w:rsidP="00520284">
      <w:pPr>
        <w:shd w:val="clear" w:color="auto" w:fill="FFFFFF"/>
        <w:spacing w:after="120" w:line="240" w:lineRule="auto"/>
        <w:rPr>
          <w:b/>
        </w:rPr>
      </w:pPr>
      <w:r w:rsidRPr="008B67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 Зажимы удерживают от протравливания верёвки от 8 мм до 13 мм. Но при использовании в системах страховки – диаметр верёвки не должен быть менее 10мм!</w:t>
      </w:r>
      <w:r w:rsidR="00EA39EE" w:rsidRPr="00EA39EE">
        <w:rPr>
          <w:b/>
        </w:rPr>
        <w:t xml:space="preserve"> </w:t>
      </w:r>
    </w:p>
    <w:p w:rsidR="00FD364D" w:rsidRPr="00EA39EE" w:rsidRDefault="00EA39EE" w:rsidP="00B65B0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A39EE">
        <w:rPr>
          <w:rFonts w:ascii="Times New Roman" w:hAnsi="Times New Roman" w:cs="Times New Roman"/>
          <w:b/>
          <w:sz w:val="24"/>
          <w:szCs w:val="24"/>
        </w:rPr>
        <w:t>Нагрузка, которую выдерживают веревочные зажимы, зависит от диаметра веревки, но не превышает 4кН и может снизиться, если веревка изношена или повреждена.</w:t>
      </w:r>
    </w:p>
    <w:p w:rsidR="00395CE8" w:rsidRPr="00DB3BA0" w:rsidRDefault="00395CE8" w:rsidP="00B65B09">
      <w:pPr>
        <w:pStyle w:val="3"/>
        <w:shd w:val="clear" w:color="auto" w:fill="FFFFFF"/>
        <w:spacing w:before="0" w:after="120"/>
        <w:contextualSpacing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DB3BA0">
        <w:rPr>
          <w:rFonts w:ascii="Times New Roman" w:hAnsi="Times New Roman"/>
          <w:b w:val="0"/>
          <w:bCs w:val="0"/>
          <w:color w:val="333333"/>
          <w:sz w:val="24"/>
          <w:szCs w:val="24"/>
        </w:rPr>
        <w:t>Технические характеристики</w:t>
      </w:r>
    </w:p>
    <w:p w:rsidR="00395CE8" w:rsidRPr="00DB3BA0" w:rsidRDefault="00395CE8" w:rsidP="00B65B09">
      <w:pPr>
        <w:numPr>
          <w:ilvl w:val="0"/>
          <w:numId w:val="7"/>
        </w:numPr>
        <w:shd w:val="clear" w:color="auto" w:fill="FFFFFF"/>
        <w:spacing w:after="12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Максимальная расчетная нагрузка (MRL -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Maximum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Rated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>300 кг</w:t>
      </w:r>
    </w:p>
    <w:p w:rsidR="00395CE8" w:rsidRPr="00DB3BA0" w:rsidRDefault="00395CE8" w:rsidP="0052028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Предельная рабочая нагрузка (WLL —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Working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Limit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>4 кН</w:t>
      </w:r>
    </w:p>
    <w:p w:rsidR="00395CE8" w:rsidRPr="00DB3BA0" w:rsidRDefault="00395CE8" w:rsidP="0052028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Минимальная разрушающая нагрузка корпуса зажима (MBS —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Minimum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Breaking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B3BA0">
        <w:rPr>
          <w:rFonts w:ascii="Times New Roman" w:hAnsi="Times New Roman" w:cs="Times New Roman"/>
          <w:color w:val="333333"/>
          <w:sz w:val="24"/>
          <w:szCs w:val="24"/>
        </w:rPr>
        <w:t>Strength</w:t>
      </w:r>
      <w:proofErr w:type="spellEnd"/>
      <w:r w:rsidRPr="00DB3BA0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="00DB3BA0" w:rsidRPr="00DB3BA0">
        <w:rPr>
          <w:rFonts w:ascii="Times New Roman" w:hAnsi="Times New Roman" w:cs="Times New Roman"/>
          <w:color w:val="333333"/>
          <w:sz w:val="24"/>
          <w:szCs w:val="24"/>
        </w:rPr>
        <w:t xml:space="preserve">алюминий - </w:t>
      </w:r>
      <w:r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>15 кН</w:t>
      </w:r>
      <w:r w:rsidR="00DB3BA0"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>; сталь</w:t>
      </w:r>
      <w:r w:rsidR="00B02EB7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рядовая 1</w:t>
      </w:r>
      <w:r w:rsidR="0015516A">
        <w:rPr>
          <w:rStyle w:val="a4"/>
          <w:rFonts w:ascii="Times New Roman" w:hAnsi="Times New Roman" w:cs="Times New Roman"/>
          <w:color w:val="333333"/>
          <w:sz w:val="24"/>
          <w:szCs w:val="24"/>
        </w:rPr>
        <w:t>5</w:t>
      </w:r>
      <w:r w:rsidR="00B02EB7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кН;</w:t>
      </w:r>
      <w:r w:rsidR="00DB3BA0"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3BA0"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>термообработанная</w:t>
      </w:r>
      <w:proofErr w:type="spellEnd"/>
      <w:r w:rsidR="00DB3BA0" w:rsidRPr="00DB3BA0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– 20кН</w:t>
      </w:r>
    </w:p>
    <w:p w:rsidR="00395CE8" w:rsidRPr="00DB3BA0" w:rsidRDefault="00395CE8" w:rsidP="0052028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DB3BA0">
        <w:rPr>
          <w:rFonts w:ascii="Times New Roman" w:hAnsi="Times New Roman" w:cs="Times New Roman"/>
          <w:color w:val="333333"/>
          <w:sz w:val="24"/>
          <w:szCs w:val="24"/>
        </w:rPr>
        <w:t>Покрытие: порошковая краска</w:t>
      </w:r>
    </w:p>
    <w:p w:rsidR="001106D2" w:rsidRPr="00DB3BA0" w:rsidRDefault="001106D2" w:rsidP="00520284">
      <w:pPr>
        <w:shd w:val="clear" w:color="auto" w:fill="FFFFFF"/>
        <w:spacing w:before="100" w:beforeAutospacing="1" w:after="120" w:line="240" w:lineRule="auto"/>
        <w:ind w:left="720"/>
        <w:contextualSpacing/>
        <w:rPr>
          <w:rFonts w:ascii="Times New Roman" w:hAnsi="Times New Roman" w:cs="Times New Roman"/>
          <w:b/>
          <w:color w:val="333333"/>
          <w:sz w:val="24"/>
          <w:szCs w:val="24"/>
        </w:rPr>
      </w:pPr>
      <w:proofErr w:type="spellStart"/>
      <w:r w:rsidRPr="00DB3BA0">
        <w:rPr>
          <w:rFonts w:ascii="Times New Roman" w:hAnsi="Times New Roman" w:cs="Times New Roman"/>
          <w:b/>
          <w:color w:val="333333"/>
          <w:sz w:val="24"/>
          <w:szCs w:val="24"/>
        </w:rPr>
        <w:t>Жумары</w:t>
      </w:r>
      <w:proofErr w:type="spellEnd"/>
      <w:r w:rsidRPr="00DB3BA0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</w:p>
    <w:p w:rsidR="001106D2" w:rsidRPr="003A71F4" w:rsidRDefault="001106D2" w:rsidP="0052028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Размер: </w:t>
      </w:r>
      <w:r w:rsidR="00A2616E" w:rsidRPr="003A71F4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94</w:t>
      </w:r>
      <w:r w:rsidR="005C63D8" w:rsidRPr="003A71F4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×190×</w:t>
      </w:r>
      <w:r w:rsidR="00A2616E" w:rsidRPr="003A71F4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28</w:t>
      </w:r>
      <w:r w:rsidR="005C63D8" w:rsidRPr="003A71F4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мм</w:t>
      </w:r>
    </w:p>
    <w:p w:rsidR="001106D2" w:rsidRPr="003A71F4" w:rsidRDefault="001106D2" w:rsidP="008B6768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108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Вес:</w:t>
      </w:r>
      <w:r w:rsidR="00E00A0C"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алюминиевое исполнение: </w:t>
      </w:r>
      <w:r w:rsidR="0074388E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240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</w:t>
      </w:r>
      <w:r w:rsidR="008B6768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стальное исполнение: </w:t>
      </w:r>
      <w:r w:rsidR="0074388E" w:rsidRPr="003A71F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280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</w:t>
      </w:r>
    </w:p>
    <w:p w:rsidR="001106D2" w:rsidRPr="003A71F4" w:rsidRDefault="001106D2" w:rsidP="00520284">
      <w:pPr>
        <w:shd w:val="clear" w:color="auto" w:fill="FFFFFF"/>
        <w:spacing w:before="100" w:beforeAutospacing="1" w:after="120" w:line="240" w:lineRule="auto"/>
        <w:ind w:left="720"/>
        <w:contextualSpacing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3A71F4">
        <w:rPr>
          <w:rFonts w:ascii="Times New Roman" w:hAnsi="Times New Roman" w:cs="Times New Roman"/>
          <w:b/>
          <w:color w:val="333333"/>
          <w:sz w:val="24"/>
          <w:szCs w:val="24"/>
        </w:rPr>
        <w:t>Бейсики:</w:t>
      </w:r>
      <w:r w:rsidR="00AB234E" w:rsidRPr="003A71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                                                </w:t>
      </w:r>
    </w:p>
    <w:p w:rsidR="001106D2" w:rsidRPr="003A71F4" w:rsidRDefault="001106D2" w:rsidP="00520284">
      <w:pPr>
        <w:numPr>
          <w:ilvl w:val="0"/>
          <w:numId w:val="14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Размер: </w:t>
      </w:r>
      <w:r w:rsidR="00A2616E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72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×100×2</w:t>
      </w:r>
      <w:r w:rsidR="00A2616E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мм</w:t>
      </w:r>
    </w:p>
    <w:p w:rsidR="001106D2" w:rsidRPr="003A71F4" w:rsidRDefault="001106D2" w:rsidP="00AB234E">
      <w:pPr>
        <w:numPr>
          <w:ilvl w:val="0"/>
          <w:numId w:val="14"/>
        </w:numPr>
        <w:shd w:val="clear" w:color="auto" w:fill="FFFFFF"/>
        <w:spacing w:before="100" w:beforeAutospacing="1" w:after="120" w:line="240" w:lineRule="auto"/>
        <w:ind w:left="108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Вес:</w:t>
      </w:r>
      <w:r w:rsidR="00AB234E"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алюминиевое исполнение: 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145 г</w:t>
      </w:r>
      <w:r w:rsidR="00AB234E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стальное исполнение: </w:t>
      </w:r>
      <w:r w:rsidR="0074388E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245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</w:t>
      </w:r>
    </w:p>
    <w:p w:rsidR="00A8363C" w:rsidRPr="003A71F4" w:rsidRDefault="00A8363C" w:rsidP="00A8363C">
      <w:pPr>
        <w:shd w:val="clear" w:color="auto" w:fill="FFFFFF"/>
        <w:spacing w:before="100" w:beforeAutospacing="1" w:after="120" w:line="240" w:lineRule="auto"/>
        <w:ind w:left="1080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Дружба-2</w:t>
      </w:r>
    </w:p>
    <w:p w:rsidR="00A8363C" w:rsidRPr="003A71F4" w:rsidRDefault="00A8363C" w:rsidP="00A8363C">
      <w:pPr>
        <w:numPr>
          <w:ilvl w:val="0"/>
          <w:numId w:val="14"/>
        </w:numPr>
        <w:shd w:val="clear" w:color="auto" w:fill="FFFFFF"/>
        <w:spacing w:before="100" w:beforeAutospacing="1" w:after="12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Размер: 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72×100×</w:t>
      </w:r>
      <w:r w:rsidR="00B02EB7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60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мм</w:t>
      </w:r>
    </w:p>
    <w:p w:rsidR="00A8363C" w:rsidRPr="003A71F4" w:rsidRDefault="00A8363C" w:rsidP="00A8363C">
      <w:pPr>
        <w:numPr>
          <w:ilvl w:val="0"/>
          <w:numId w:val="14"/>
        </w:numPr>
        <w:shd w:val="clear" w:color="auto" w:fill="FFFFFF"/>
        <w:spacing w:before="100" w:beforeAutospacing="1" w:after="120" w:line="240" w:lineRule="auto"/>
        <w:ind w:left="108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</w:t>
      </w:r>
      <w:r w:rsidR="00B02EB7"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3A71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стальное исполнение: </w:t>
      </w:r>
      <w:r w:rsidR="00B02EB7"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540 </w:t>
      </w:r>
      <w:r w:rsidRPr="003A71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</w:t>
      </w:r>
    </w:p>
    <w:p w:rsidR="00A8363C" w:rsidRPr="00A2616E" w:rsidRDefault="00A8363C" w:rsidP="00A8363C">
      <w:pPr>
        <w:shd w:val="clear" w:color="auto" w:fill="FFFFFF"/>
        <w:spacing w:before="100" w:beforeAutospacing="1" w:after="120" w:line="240" w:lineRule="auto"/>
        <w:ind w:left="108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C4A" w:rsidRPr="00DB3BA0" w:rsidRDefault="00E05A3C" w:rsidP="00E05A3C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1471106"/>
            <wp:effectExtent l="19050" t="0" r="0" b="0"/>
            <wp:docPr id="2" name="Рисунок 1" descr="F:\бейсик марк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йсик маркиров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37" cy="147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3405" cy="1428750"/>
            <wp:effectExtent l="19050" t="0" r="6695" b="0"/>
            <wp:docPr id="9" name="Рисунок 2" descr="F:\маркировка жу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кировка жума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51" cy="14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BB" w:rsidRDefault="00DB3BA0" w:rsidP="00A17CBB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A0C">
        <w:rPr>
          <w:rFonts w:ascii="Times New Roman" w:hAnsi="Times New Roman" w:cs="Times New Roman"/>
          <w:sz w:val="24"/>
          <w:szCs w:val="24"/>
        </w:rPr>
        <w:t>Рис.</w:t>
      </w:r>
      <w:r w:rsidR="00AB234E" w:rsidRPr="00E00A0C">
        <w:rPr>
          <w:rFonts w:ascii="Times New Roman" w:hAnsi="Times New Roman" w:cs="Times New Roman"/>
          <w:sz w:val="24"/>
          <w:szCs w:val="24"/>
        </w:rPr>
        <w:t>7</w:t>
      </w:r>
      <w:r w:rsidRPr="00E00A0C">
        <w:rPr>
          <w:rFonts w:ascii="Times New Roman" w:hAnsi="Times New Roman" w:cs="Times New Roman"/>
          <w:sz w:val="24"/>
          <w:szCs w:val="24"/>
        </w:rPr>
        <w:t xml:space="preserve">. </w:t>
      </w:r>
      <w:r w:rsidR="00800BB0" w:rsidRPr="00E00A0C">
        <w:rPr>
          <w:rFonts w:ascii="Times New Roman" w:hAnsi="Times New Roman" w:cs="Times New Roman"/>
          <w:sz w:val="24"/>
          <w:szCs w:val="24"/>
        </w:rPr>
        <w:t>М</w:t>
      </w:r>
      <w:r w:rsidRPr="00E00A0C">
        <w:rPr>
          <w:rFonts w:ascii="Times New Roman" w:hAnsi="Times New Roman" w:cs="Times New Roman"/>
          <w:sz w:val="24"/>
          <w:szCs w:val="24"/>
        </w:rPr>
        <w:t>аркировка.</w:t>
      </w:r>
    </w:p>
    <w:p w:rsidR="00A17CBB" w:rsidRDefault="00E00A0C" w:rsidP="00DB3BA0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аверсе изделия</w:t>
      </w:r>
      <w:r w:rsidR="00A17CBB">
        <w:rPr>
          <w:rFonts w:ascii="Times New Roman" w:hAnsi="Times New Roman" w:cs="Times New Roman"/>
          <w:sz w:val="24"/>
          <w:szCs w:val="24"/>
        </w:rPr>
        <w:t xml:space="preserve"> нанесено</w:t>
      </w:r>
      <w:r>
        <w:rPr>
          <w:rFonts w:ascii="Times New Roman" w:hAnsi="Times New Roman" w:cs="Times New Roman"/>
          <w:sz w:val="24"/>
          <w:szCs w:val="24"/>
        </w:rPr>
        <w:t xml:space="preserve">: 1. </w:t>
      </w:r>
      <w:r w:rsidRPr="00DB3BA0">
        <w:rPr>
          <w:rFonts w:ascii="Times New Roman" w:hAnsi="Times New Roman" w:cs="Times New Roman"/>
          <w:sz w:val="24"/>
          <w:szCs w:val="24"/>
        </w:rPr>
        <w:t>Верх (направление использования)</w:t>
      </w:r>
      <w:r>
        <w:rPr>
          <w:rFonts w:ascii="Times New Roman" w:hAnsi="Times New Roman" w:cs="Times New Roman"/>
          <w:sz w:val="24"/>
          <w:szCs w:val="24"/>
        </w:rPr>
        <w:t xml:space="preserve">. 2. </w:t>
      </w:r>
      <w:r w:rsidRPr="00DB3BA0">
        <w:rPr>
          <w:rFonts w:ascii="Times New Roman" w:hAnsi="Times New Roman" w:cs="Times New Roman"/>
          <w:sz w:val="24"/>
          <w:szCs w:val="24"/>
        </w:rPr>
        <w:t xml:space="preserve"> Предел</w:t>
      </w:r>
      <w:r>
        <w:rPr>
          <w:rFonts w:ascii="Times New Roman" w:hAnsi="Times New Roman" w:cs="Times New Roman"/>
          <w:sz w:val="24"/>
          <w:szCs w:val="24"/>
        </w:rPr>
        <w:t xml:space="preserve"> рабочей нагрузки. 3. </w:t>
      </w:r>
      <w:r w:rsidRPr="00DB3BA0">
        <w:rPr>
          <w:rFonts w:ascii="Times New Roman" w:hAnsi="Times New Roman" w:cs="Times New Roman"/>
          <w:sz w:val="24"/>
          <w:szCs w:val="24"/>
        </w:rPr>
        <w:t>Торговая марка.</w:t>
      </w:r>
      <w:r w:rsidR="00A17CBB">
        <w:rPr>
          <w:rFonts w:ascii="Times New Roman" w:hAnsi="Times New Roman" w:cs="Times New Roman"/>
          <w:sz w:val="24"/>
          <w:szCs w:val="24"/>
        </w:rPr>
        <w:t xml:space="preserve"> 4. </w:t>
      </w:r>
      <w:r w:rsidR="00A17CBB" w:rsidRPr="00DB3BA0">
        <w:rPr>
          <w:rFonts w:ascii="Times New Roman" w:hAnsi="Times New Roman" w:cs="Times New Roman"/>
          <w:sz w:val="24"/>
          <w:szCs w:val="24"/>
        </w:rPr>
        <w:t>Год и месяц производства.</w:t>
      </w:r>
      <w:r w:rsidR="00A17CBB">
        <w:rPr>
          <w:rFonts w:ascii="Times New Roman" w:hAnsi="Times New Roman" w:cs="Times New Roman"/>
          <w:sz w:val="24"/>
          <w:szCs w:val="24"/>
        </w:rPr>
        <w:t xml:space="preserve"> 5. Информационный знак о н</w:t>
      </w:r>
      <w:r w:rsidR="00A17CBB" w:rsidRPr="00DB3BA0">
        <w:rPr>
          <w:rFonts w:ascii="Times New Roman" w:hAnsi="Times New Roman" w:cs="Times New Roman"/>
          <w:sz w:val="24"/>
          <w:szCs w:val="24"/>
        </w:rPr>
        <w:t>еобходимо</w:t>
      </w:r>
      <w:r w:rsidR="00A17CBB">
        <w:rPr>
          <w:rFonts w:ascii="Times New Roman" w:hAnsi="Times New Roman" w:cs="Times New Roman"/>
          <w:sz w:val="24"/>
          <w:szCs w:val="24"/>
        </w:rPr>
        <w:t>сти</w:t>
      </w:r>
      <w:r w:rsidR="00A17CBB" w:rsidRPr="00DB3BA0">
        <w:rPr>
          <w:rFonts w:ascii="Times New Roman" w:hAnsi="Times New Roman" w:cs="Times New Roman"/>
          <w:sz w:val="24"/>
          <w:szCs w:val="24"/>
        </w:rPr>
        <w:t xml:space="preserve"> ознакомиться с и</w:t>
      </w:r>
      <w:r w:rsidR="00A17CBB">
        <w:rPr>
          <w:rFonts w:ascii="Times New Roman" w:hAnsi="Times New Roman" w:cs="Times New Roman"/>
          <w:sz w:val="24"/>
          <w:szCs w:val="24"/>
        </w:rPr>
        <w:t>нструкцией перед использованием.</w:t>
      </w:r>
    </w:p>
    <w:p w:rsidR="001106D2" w:rsidRPr="00DB3BA0" w:rsidRDefault="00A17CBB" w:rsidP="00DB3BA0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реверсе может быть нанесено: 1. Название устройства. 2. </w:t>
      </w:r>
      <w:r w:rsidR="00800BB0" w:rsidRPr="00DB3BA0">
        <w:rPr>
          <w:rFonts w:ascii="Times New Roman" w:hAnsi="Times New Roman" w:cs="Times New Roman"/>
          <w:sz w:val="24"/>
          <w:szCs w:val="24"/>
        </w:rPr>
        <w:t>Максимальный вес пользователя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0BB0" w:rsidRPr="00DB3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B3BA0">
        <w:rPr>
          <w:rFonts w:ascii="Times New Roman" w:hAnsi="Times New Roman" w:cs="Times New Roman"/>
          <w:sz w:val="24"/>
          <w:szCs w:val="24"/>
        </w:rPr>
        <w:t xml:space="preserve">. Серийный номер. </w:t>
      </w:r>
      <w:r>
        <w:rPr>
          <w:rFonts w:ascii="Times New Roman" w:hAnsi="Times New Roman" w:cs="Times New Roman"/>
          <w:sz w:val="24"/>
          <w:szCs w:val="24"/>
        </w:rPr>
        <w:t>4</w:t>
      </w:r>
      <w:r w:rsidR="00800BB0" w:rsidRPr="00DB3BA0">
        <w:rPr>
          <w:rFonts w:ascii="Times New Roman" w:hAnsi="Times New Roman" w:cs="Times New Roman"/>
          <w:sz w:val="24"/>
          <w:szCs w:val="24"/>
        </w:rPr>
        <w:t xml:space="preserve">. </w:t>
      </w:r>
      <w:r w:rsidRPr="00DB3BA0">
        <w:rPr>
          <w:rFonts w:ascii="Times New Roman" w:hAnsi="Times New Roman" w:cs="Times New Roman"/>
          <w:sz w:val="24"/>
          <w:szCs w:val="24"/>
        </w:rPr>
        <w:t>Допустимые диаметры веревки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3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B3BA0">
        <w:rPr>
          <w:rFonts w:ascii="Times New Roman" w:hAnsi="Times New Roman" w:cs="Times New Roman"/>
          <w:sz w:val="24"/>
          <w:szCs w:val="24"/>
        </w:rPr>
        <w:t xml:space="preserve">. </w:t>
      </w:r>
      <w:r w:rsidR="00800BB0" w:rsidRPr="00DB3BA0">
        <w:rPr>
          <w:rFonts w:ascii="Times New Roman" w:hAnsi="Times New Roman" w:cs="Times New Roman"/>
          <w:sz w:val="24"/>
          <w:szCs w:val="24"/>
        </w:rPr>
        <w:t>Соответствующий стандарт</w:t>
      </w:r>
      <w:r>
        <w:rPr>
          <w:rFonts w:ascii="Times New Roman" w:hAnsi="Times New Roman" w:cs="Times New Roman"/>
          <w:sz w:val="24"/>
          <w:szCs w:val="24"/>
        </w:rPr>
        <w:t xml:space="preserve"> (стандарты)</w:t>
      </w:r>
      <w:r w:rsidR="00800BB0" w:rsidRPr="00DB3BA0">
        <w:rPr>
          <w:rFonts w:ascii="Times New Roman" w:hAnsi="Times New Roman" w:cs="Times New Roman"/>
          <w:sz w:val="24"/>
          <w:szCs w:val="24"/>
        </w:rPr>
        <w:t xml:space="preserve"> и год его публикации 6. Соответствие </w:t>
      </w:r>
      <w:r w:rsidR="00DB3BA0" w:rsidRPr="00DB3BA0">
        <w:rPr>
          <w:rFonts w:ascii="Times New Roman" w:hAnsi="Times New Roman" w:cs="Times New Roman"/>
          <w:sz w:val="24"/>
          <w:szCs w:val="24"/>
        </w:rPr>
        <w:t>Техническому регламенту</w:t>
      </w:r>
      <w:r w:rsidR="00800BB0" w:rsidRPr="00DB3BA0">
        <w:rPr>
          <w:rFonts w:ascii="Times New Roman" w:hAnsi="Times New Roman" w:cs="Times New Roman"/>
          <w:sz w:val="24"/>
          <w:szCs w:val="24"/>
        </w:rPr>
        <w:t>.</w:t>
      </w:r>
    </w:p>
    <w:p w:rsidR="00A17CBB" w:rsidRDefault="00A17CBB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5A95" w:rsidRPr="00FB3986" w:rsidRDefault="00345A95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39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Правила использования и рекомендации по эксплуатации</w:t>
      </w:r>
    </w:p>
    <w:p w:rsidR="00867880" w:rsidRPr="00FB3986" w:rsidRDefault="00395CE8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Данные правила и рекомендации </w:t>
      </w:r>
      <w:r w:rsidRPr="00FB3986">
        <w:rPr>
          <w:rFonts w:ascii="Times New Roman" w:hAnsi="Times New Roman" w:cs="Times New Roman"/>
          <w:sz w:val="24"/>
          <w:szCs w:val="24"/>
        </w:rPr>
        <w:t xml:space="preserve">представляют только некоторые правильные способы и техники использования снаряжения.  А так же информируют только о некоторых потенциальных рисках, связанных с использованием снаряжения. Невозможно описать все возможные способы использования и все возможные риски. Поэтому необходимо помнить, </w:t>
      </w:r>
      <w:r w:rsidR="00867880" w:rsidRPr="00FB3986">
        <w:rPr>
          <w:rFonts w:ascii="Times New Roman" w:hAnsi="Times New Roman" w:cs="Times New Roman"/>
          <w:sz w:val="24"/>
          <w:szCs w:val="24"/>
        </w:rPr>
        <w:t>что  л</w:t>
      </w:r>
      <w:r w:rsidRPr="00FB3986">
        <w:rPr>
          <w:rFonts w:ascii="Times New Roman" w:hAnsi="Times New Roman" w:cs="Times New Roman"/>
          <w:sz w:val="24"/>
          <w:szCs w:val="24"/>
        </w:rPr>
        <w:t xml:space="preserve">ично </w:t>
      </w:r>
      <w:r w:rsidR="00867880" w:rsidRPr="00FB3986">
        <w:rPr>
          <w:rFonts w:ascii="Times New Roman" w:hAnsi="Times New Roman" w:cs="Times New Roman"/>
          <w:sz w:val="24"/>
          <w:szCs w:val="24"/>
        </w:rPr>
        <w:t>пользователь</w:t>
      </w:r>
      <w:r w:rsidRPr="00FB3986">
        <w:rPr>
          <w:rFonts w:ascii="Times New Roman" w:hAnsi="Times New Roman" w:cs="Times New Roman"/>
          <w:sz w:val="24"/>
          <w:szCs w:val="24"/>
        </w:rPr>
        <w:t xml:space="preserve"> несет ответственность за соблюдение всех мер предосторожности и за правильное использование своего снаряжения.</w:t>
      </w:r>
      <w:r w:rsidR="00867880" w:rsidRPr="00FB3986">
        <w:rPr>
          <w:rFonts w:ascii="Times New Roman" w:hAnsi="Times New Roman" w:cs="Times New Roman"/>
          <w:sz w:val="24"/>
          <w:szCs w:val="24"/>
        </w:rPr>
        <w:t xml:space="preserve"> Деятельность, связанная с использованием данного снаряжения, опасна по своей природе. </w:t>
      </w:r>
    </w:p>
    <w:p w:rsidR="00867880" w:rsidRPr="00FB3986" w:rsidRDefault="00867880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86">
        <w:rPr>
          <w:rFonts w:ascii="Times New Roman" w:hAnsi="Times New Roman" w:cs="Times New Roman"/>
          <w:sz w:val="24"/>
          <w:szCs w:val="24"/>
        </w:rPr>
        <w:t xml:space="preserve">Перед использованием данного снаряжения вы должны: </w:t>
      </w:r>
    </w:p>
    <w:p w:rsidR="00867880" w:rsidRPr="00FC4797" w:rsidRDefault="00867880" w:rsidP="00FC4797">
      <w:pPr>
        <w:pStyle w:val="a8"/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4797">
        <w:rPr>
          <w:rFonts w:ascii="Times New Roman" w:hAnsi="Times New Roman"/>
          <w:sz w:val="24"/>
          <w:szCs w:val="24"/>
        </w:rPr>
        <w:t xml:space="preserve">Прочитать и понять все инструкции по эксплуатации. </w:t>
      </w:r>
    </w:p>
    <w:p w:rsidR="00867880" w:rsidRPr="00FC4797" w:rsidRDefault="00867880" w:rsidP="00FC4797">
      <w:pPr>
        <w:pStyle w:val="a8"/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4797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снаряжения. </w:t>
      </w:r>
    </w:p>
    <w:p w:rsidR="00867880" w:rsidRPr="00FC4797" w:rsidRDefault="00867880" w:rsidP="00FC4797">
      <w:pPr>
        <w:pStyle w:val="a8"/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4797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снаряжения и ограничениями по его применению. </w:t>
      </w:r>
    </w:p>
    <w:p w:rsidR="00FC4797" w:rsidRDefault="00867880" w:rsidP="00FC4797">
      <w:pPr>
        <w:pStyle w:val="a8"/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FC4797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этого снаряжения. </w:t>
      </w:r>
    </w:p>
    <w:p w:rsidR="00FC4797" w:rsidRPr="00FC4797" w:rsidRDefault="00FC4797" w:rsidP="00FC4797">
      <w:pPr>
        <w:pStyle w:val="a8"/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FC4797">
        <w:rPr>
          <w:rFonts w:ascii="Times New Roman" w:hAnsi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345A95" w:rsidRPr="00FB3986" w:rsidRDefault="00867880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86">
        <w:rPr>
          <w:rFonts w:ascii="Times New Roman" w:hAnsi="Times New Roman" w:cs="Times New Roman"/>
          <w:sz w:val="24"/>
          <w:szCs w:val="24"/>
        </w:rPr>
        <w:t>Игнорирование любого из этих предупреждений может привести к серьезным травмам и даже к смерти. Если вы не способны взять на себя ответственность за использование данного снаряжения или если вы не поняли инструкции по эксплуатации, не используйте данное снаряжение.</w:t>
      </w:r>
    </w:p>
    <w:p w:rsidR="006B38B4" w:rsidRPr="00FB3986" w:rsidRDefault="006B38B4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86">
        <w:rPr>
          <w:rFonts w:ascii="Times New Roman" w:hAnsi="Times New Roman" w:cs="Times New Roman"/>
          <w:sz w:val="24"/>
          <w:szCs w:val="24"/>
        </w:rPr>
        <w:t xml:space="preserve">Перед каждым использованием убедитесь в отсутствии трещин, деформаций, отметин, следов износа и коррозии и т.д. Проверьте состояние корпуса, присоединительных отверстий, кулачка, пружин и защелки безопасности. Убедитесь, что кулачок подвижен и его защелка функционирует правильно. Зубцы не должны быть загрязнены. ВНИМАНИЕ! Если зубцы прижима изношены или отсутствуют, прекратите использовать зажим. </w:t>
      </w:r>
    </w:p>
    <w:p w:rsidR="006B38B4" w:rsidRPr="00FB3986" w:rsidRDefault="006B38B4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86">
        <w:rPr>
          <w:rFonts w:ascii="Times New Roman" w:hAnsi="Times New Roman" w:cs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предметам, которые могут помешать правильной работе кулачка-прижима и к предметам, за которые может зацепиться его фиксатор безопасности, вызвав открытие кулачка. </w:t>
      </w:r>
    </w:p>
    <w:p w:rsidR="00867880" w:rsidRPr="005623A7" w:rsidRDefault="00867880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BA0">
        <w:rPr>
          <w:rFonts w:ascii="Times New Roman" w:hAnsi="Times New Roman" w:cs="Times New Roman"/>
          <w:sz w:val="24"/>
          <w:szCs w:val="24"/>
        </w:rPr>
        <w:t xml:space="preserve">Для  использования зажима </w:t>
      </w:r>
      <w:r w:rsidR="00250A16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250A16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</w:t>
      </w:r>
      <w:proofErr w:type="spellEnd"/>
      <w:r w:rsidR="00250A16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«Бейсик»  </w:t>
      </w:r>
      <w:r w:rsidR="00934E95" w:rsidRPr="00DB3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3BA0">
        <w:rPr>
          <w:rFonts w:ascii="Times New Roman" w:hAnsi="Times New Roman" w:cs="Times New Roman"/>
          <w:sz w:val="24"/>
          <w:szCs w:val="24"/>
        </w:rPr>
        <w:t>необходимо:</w:t>
      </w:r>
    </w:p>
    <w:p w:rsidR="00B52FB4" w:rsidRPr="00875530" w:rsidRDefault="00345A95" w:rsidP="00875530">
      <w:pPr>
        <w:pStyle w:val="a8"/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left="1077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Посредством карабина присоединить зажим через нижнее отверстие к </w:t>
      </w:r>
      <w:r w:rsidR="00934E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месту присоединения (</w:t>
      </w:r>
      <w:r w:rsidR="00875530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привязи пользователя</w:t>
      </w:r>
      <w:r w:rsid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к</w:t>
      </w:r>
      <w:r w:rsidR="00875530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34E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брюшному или грудному</w:t>
      </w:r>
      <w:r w:rsid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Д-рингу</w:t>
      </w:r>
      <w:r w:rsidR="00934E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</w:t>
      </w: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34E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Замок карабина должен быть зафиксирован от </w:t>
      </w:r>
      <w:r w:rsidR="00B52FB4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самопроизвольного </w:t>
      </w:r>
      <w:r w:rsidR="00934E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открытия муфтой карабина. </w:t>
      </w:r>
    </w:p>
    <w:p w:rsidR="006F4BA3" w:rsidRDefault="00345A95" w:rsidP="0087553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1077" w:hanging="357"/>
        <w:contextualSpacing/>
        <w:rPr>
          <w:color w:val="333333"/>
        </w:rPr>
      </w:pPr>
      <w:r w:rsidRPr="005623A7">
        <w:rPr>
          <w:color w:val="000000"/>
        </w:rPr>
        <w:t xml:space="preserve">С помощью </w:t>
      </w:r>
      <w:r w:rsidR="00B52FB4">
        <w:rPr>
          <w:color w:val="000000"/>
        </w:rPr>
        <w:t xml:space="preserve">упорной </w:t>
      </w:r>
      <w:proofErr w:type="spellStart"/>
      <w:r w:rsidR="00B52FB4">
        <w:rPr>
          <w:color w:val="000000"/>
        </w:rPr>
        <w:t>бонки</w:t>
      </w:r>
      <w:proofErr w:type="spellEnd"/>
      <w:r w:rsidR="00B52FB4">
        <w:rPr>
          <w:color w:val="000000"/>
        </w:rPr>
        <w:t xml:space="preserve"> под палец</w:t>
      </w:r>
      <w:r w:rsidRPr="005623A7">
        <w:rPr>
          <w:color w:val="000000"/>
        </w:rPr>
        <w:t xml:space="preserve"> отвести в сторону кулачок</w:t>
      </w:r>
      <w:r w:rsidR="00B52FB4">
        <w:rPr>
          <w:color w:val="000000"/>
        </w:rPr>
        <w:t>-прижим</w:t>
      </w:r>
      <w:r w:rsidRPr="005623A7">
        <w:rPr>
          <w:color w:val="000000"/>
        </w:rPr>
        <w:t xml:space="preserve"> и зафиксировать.</w:t>
      </w:r>
      <w:r w:rsidR="006F4BA3" w:rsidRPr="006F4BA3">
        <w:rPr>
          <w:color w:val="333333"/>
        </w:rPr>
        <w:t xml:space="preserve"> </w:t>
      </w:r>
      <w:proofErr w:type="gramStart"/>
      <w:r w:rsidR="00875530">
        <w:rPr>
          <w:color w:val="333333"/>
        </w:rPr>
        <w:t>(</w:t>
      </w:r>
      <w:r w:rsidR="006F4BA3">
        <w:rPr>
          <w:color w:val="333333"/>
        </w:rPr>
        <w:t>Д</w:t>
      </w:r>
      <w:r w:rsidR="006F4BA3" w:rsidRPr="005623A7">
        <w:rPr>
          <w:color w:val="333333"/>
        </w:rPr>
        <w:t xml:space="preserve">ля заведения верёвки в зажим, фиксатор </w:t>
      </w:r>
      <w:r w:rsidR="006F4BA3" w:rsidRPr="00FB3986">
        <w:rPr>
          <w:color w:val="333333"/>
        </w:rPr>
        <w:t>необходимо отвести за </w:t>
      </w:r>
      <w:r w:rsidR="006F4BA3">
        <w:rPr>
          <w:color w:val="333333"/>
        </w:rPr>
        <w:t>отгиб корпуса зажима, в котором находится ось вращения прижима-кулачка</w:t>
      </w:r>
      <w:r w:rsidR="006F4BA3" w:rsidRPr="00FB3986">
        <w:rPr>
          <w:color w:val="333333"/>
        </w:rPr>
        <w:t>.</w:t>
      </w:r>
      <w:proofErr w:type="gramEnd"/>
      <w:r w:rsidR="006F4BA3" w:rsidRPr="00FB3986">
        <w:rPr>
          <w:color w:val="333333"/>
        </w:rPr>
        <w:t xml:space="preserve"> Только тогда кулачок-прижим отодвинется настолько, что позволит вставить (или извлечь) верёвку.</w:t>
      </w:r>
      <w:r w:rsidR="006F4BA3">
        <w:rPr>
          <w:color w:val="333333"/>
        </w:rPr>
        <w:t xml:space="preserve"> </w:t>
      </w:r>
      <w:proofErr w:type="gramStart"/>
      <w:r w:rsidR="006F4BA3">
        <w:rPr>
          <w:color w:val="333333"/>
        </w:rPr>
        <w:t>В противном случае фиксатор упрется в отгиб корпуса зажима и необходимого зазора не образуется.</w:t>
      </w:r>
      <w:r w:rsidR="00875530">
        <w:rPr>
          <w:color w:val="333333"/>
        </w:rPr>
        <w:t>)</w:t>
      </w:r>
      <w:proofErr w:type="gramEnd"/>
    </w:p>
    <w:p w:rsidR="00345A95" w:rsidRPr="00875530" w:rsidRDefault="00345A95" w:rsidP="00875530">
      <w:pPr>
        <w:pStyle w:val="a8"/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left="1077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Завести веревку</w:t>
      </w:r>
      <w:r w:rsidR="00875530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отгиб щеки корпуса зажима </w:t>
      </w:r>
      <w:r w:rsidR="00875530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</w:t>
      </w: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тпустить </w:t>
      </w:r>
      <w:r w:rsidR="00493848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прижим-</w:t>
      </w: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кулачок.</w:t>
      </w:r>
    </w:p>
    <w:p w:rsidR="00B52FB4" w:rsidRDefault="00B52FB4" w:rsidP="00875530">
      <w:pPr>
        <w:pStyle w:val="a8"/>
        <w:numPr>
          <w:ilvl w:val="0"/>
          <w:numId w:val="1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верхнее отверстие вставить предохранительный карабин</w:t>
      </w:r>
      <w:r w:rsidR="002E46C9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(рис.</w:t>
      </w:r>
      <w:r w:rsidR="008C3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2E46C9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45A95" w:rsidRPr="00875530" w:rsidRDefault="00875530" w:rsidP="00875530">
      <w:pPr>
        <w:pStyle w:val="a8"/>
        <w:numPr>
          <w:ilvl w:val="0"/>
          <w:numId w:val="1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Проверить правильность заправки верёвки </w:t>
      </w:r>
      <w:proofErr w:type="gramStart"/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контрольным</w:t>
      </w:r>
      <w:proofErr w:type="gramEnd"/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нагружением</w:t>
      </w:r>
      <w:proofErr w:type="spellEnd"/>
      <w:r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="00345A95" w:rsidRPr="008755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ажим готов к использованию.</w:t>
      </w:r>
    </w:p>
    <w:p w:rsidR="00B52FB4" w:rsidRDefault="00493848" w:rsidP="00B52FB4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286661"/>
            <wp:effectExtent l="19050" t="0" r="9525" b="0"/>
            <wp:docPr id="27" name="Рисунок 24" descr="C:\Users\Пользователь\Downloads\Zazhim_Zhumar_KROK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Zazhim_Zhumar_KROK_2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05" cy="12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FB4" w:rsidRPr="00B52F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1254633"/>
            <wp:effectExtent l="19050" t="0" r="0" b="0"/>
            <wp:docPr id="26" name="Рисунок 18" descr="C:\Users\Пользователь\Downloads\Zazhim_Beysik_leviy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Zazhim_Beysik_leviy_4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2" cy="12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B4" w:rsidRPr="00AB234E" w:rsidRDefault="00B52FB4" w:rsidP="00B52FB4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AB234E"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Заправка верёвки и работа фиксатора прижима «</w:t>
      </w:r>
      <w:proofErr w:type="spellStart"/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«Бейсика».</w:t>
      </w:r>
    </w:p>
    <w:p w:rsidR="00702F30" w:rsidRDefault="00702F30" w:rsidP="00702F3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</w:t>
      </w:r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использования предохранительного карабина в верхнем отверстии зажима при наклоне верхней части зажима в сторону верёвки возможно проскальзывание рабочей верёвки ввиду того, что зубцы (иголки) прижима-кулачка н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касаться поверхности верёвки и кулачок-прижим</w:t>
      </w:r>
      <w:proofErr w:type="gramEnd"/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скользить по верёвке, но не схватывать её для защемления (Рис.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E0BC7" w:rsidRDefault="002E46C9" w:rsidP="00AB234E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1312846"/>
            <wp:effectExtent l="19050" t="0" r="9525" b="0"/>
            <wp:docPr id="1" name="Рисунок 1" descr="C:\Users\Пользователь\Downloads\Конг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Конг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60" cy="13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B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9975" cy="1187925"/>
            <wp:effectExtent l="19050" t="0" r="0" b="0"/>
            <wp:docPr id="4" name="Рисунок 1" descr="C:\Users\Пользователь\Downloads\ко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конг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78" cy="118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C9" w:rsidRDefault="002E46C9" w:rsidP="00EE0BC7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пасно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использования зажимов без предохранительн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карабин</w:t>
      </w:r>
      <w:r w:rsidR="00AB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2387" w:rsidRDefault="00DF2387" w:rsidP="00520284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2387">
        <w:rPr>
          <w:rFonts w:ascii="Times New Roman" w:hAnsi="Times New Roman" w:cs="Times New Roman"/>
          <w:sz w:val="24"/>
          <w:szCs w:val="24"/>
        </w:rPr>
        <w:t>Для снятия с верёвки продвиньте зажим вверх по ней с одновременным отведением фикса</w:t>
      </w:r>
      <w:r w:rsidR="004B161D">
        <w:rPr>
          <w:rFonts w:ascii="Times New Roman" w:hAnsi="Times New Roman" w:cs="Times New Roman"/>
          <w:sz w:val="24"/>
          <w:szCs w:val="24"/>
        </w:rPr>
        <w:t>т</w:t>
      </w:r>
      <w:r w:rsidRPr="00DF2387">
        <w:rPr>
          <w:rFonts w:ascii="Times New Roman" w:hAnsi="Times New Roman" w:cs="Times New Roman"/>
          <w:sz w:val="24"/>
          <w:szCs w:val="24"/>
        </w:rPr>
        <w:t>ора безопасности вниз и наружу.</w:t>
      </w:r>
    </w:p>
    <w:p w:rsidR="00FC4797" w:rsidRDefault="00FC4797" w:rsidP="00B9114A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1854609"/>
            <wp:effectExtent l="19050" t="0" r="9525" b="0"/>
            <wp:docPr id="43" name="Рисунок 22" descr="C:\Users\Пользователь\Downloads\Ко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wnloads\Конг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83" cy="18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97" w:rsidRPr="00DF2387" w:rsidRDefault="00FC4797" w:rsidP="00520284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8C385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Использование упорной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фиксатора для ослабления прижима верёвки без отвода фиксатора в с</w:t>
      </w:r>
      <w:r w:rsidR="00A17CB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орону.</w:t>
      </w:r>
    </w:p>
    <w:p w:rsidR="00DF2387" w:rsidRDefault="00DF2387" w:rsidP="00520284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2387">
        <w:rPr>
          <w:rFonts w:ascii="Times New Roman" w:hAnsi="Times New Roman" w:cs="Times New Roman"/>
          <w:sz w:val="24"/>
          <w:szCs w:val="24"/>
        </w:rPr>
        <w:t>Для короткого спуска продвиньте зажим вверх по верёвке и одновременно надавите на кулачок указательным пальцем</w:t>
      </w:r>
      <w:r w:rsidR="00FC4797">
        <w:rPr>
          <w:rFonts w:ascii="Times New Roman" w:hAnsi="Times New Roman" w:cs="Times New Roman"/>
          <w:sz w:val="24"/>
          <w:szCs w:val="24"/>
        </w:rPr>
        <w:t xml:space="preserve"> (рис.</w:t>
      </w:r>
      <w:r w:rsidR="008C385E">
        <w:rPr>
          <w:rFonts w:ascii="Times New Roman" w:hAnsi="Times New Roman" w:cs="Times New Roman"/>
          <w:sz w:val="24"/>
          <w:szCs w:val="24"/>
        </w:rPr>
        <w:t>10</w:t>
      </w:r>
      <w:r w:rsidR="00FC4797">
        <w:rPr>
          <w:rFonts w:ascii="Times New Roman" w:hAnsi="Times New Roman" w:cs="Times New Roman"/>
          <w:sz w:val="24"/>
          <w:szCs w:val="24"/>
        </w:rPr>
        <w:t>)</w:t>
      </w:r>
      <w:r w:rsidRPr="00DF2387">
        <w:rPr>
          <w:rFonts w:ascii="Times New Roman" w:hAnsi="Times New Roman" w:cs="Times New Roman"/>
          <w:sz w:val="24"/>
          <w:szCs w:val="24"/>
        </w:rPr>
        <w:t>. Не трогайте фиксатор безопасности ввиду риска непроизвольного открытия кулачка-прижима.</w:t>
      </w:r>
    </w:p>
    <w:p w:rsidR="00EA39EE" w:rsidRDefault="00435D50" w:rsidP="00EA39EE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86759" cy="1619250"/>
            <wp:effectExtent l="19050" t="0" r="3941" b="0"/>
            <wp:docPr id="52" name="Рисунок 37" descr="C:\Users\Пользователь\Downloads\КАМ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КАМР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EE" w:rsidRPr="00EA39E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3776" cy="1600200"/>
            <wp:effectExtent l="19050" t="0" r="0" b="0"/>
            <wp:docPr id="42" name="Рисунок 21" descr="C:\Users\Пользователь\Downloads\Конг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wnloads\Конг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38" cy="16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E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1629106"/>
            <wp:effectExtent l="19050" t="0" r="0" b="0"/>
            <wp:docPr id="36" name="Рисунок 20" descr="C:\Users\Пользователь\Downloads\кон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конг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9EE" w:rsidRPr="00DF2387" w:rsidRDefault="00EA39EE" w:rsidP="00EA39EE">
      <w:pPr>
        <w:shd w:val="clear" w:color="auto" w:fill="FFFFFF"/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8C3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Опасности использования зажимов.</w:t>
      </w:r>
    </w:p>
    <w:p w:rsidR="00EA39EE" w:rsidRPr="00EA39EE" w:rsidRDefault="00E77C07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A39EE">
        <w:rPr>
          <w:rFonts w:ascii="Times New Roman" w:hAnsi="Times New Roman" w:cs="Times New Roman"/>
          <w:sz w:val="24"/>
          <w:szCs w:val="24"/>
        </w:rPr>
        <w:t>Никогда не поднимайтесь выше анкерной точки и избегайте появления слабины (провиса) веревки (рис.</w:t>
      </w:r>
      <w:r w:rsidR="008C385E">
        <w:rPr>
          <w:rFonts w:ascii="Times New Roman" w:hAnsi="Times New Roman" w:cs="Times New Roman"/>
          <w:sz w:val="24"/>
          <w:szCs w:val="24"/>
        </w:rPr>
        <w:t>11</w:t>
      </w:r>
      <w:r w:rsidRPr="00EA39E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A49F1" w:rsidRPr="008A49F1" w:rsidRDefault="00E77C07" w:rsidP="008A49F1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A49F1">
        <w:rPr>
          <w:rFonts w:ascii="Times New Roman" w:hAnsi="Times New Roman" w:cs="Times New Roman"/>
          <w:sz w:val="24"/>
          <w:szCs w:val="24"/>
        </w:rPr>
        <w:t xml:space="preserve">Зажимы рассчитаны на вес только одного человека. Нагрузка должна прикладываться строго параллельно направлению веревки. </w:t>
      </w:r>
      <w:r w:rsidR="00CA79C0" w:rsidRPr="008A49F1">
        <w:rPr>
          <w:rFonts w:ascii="Times New Roman" w:hAnsi="Times New Roman" w:cs="Times New Roman"/>
          <w:sz w:val="24"/>
          <w:szCs w:val="24"/>
        </w:rPr>
        <w:t xml:space="preserve">Избегайте динамических рывков, которые могут повредить веревку. Избегайте или сократите к минимуму использование зажимов на грязных или обледенелых веревках: это может быть небезопасным. </w:t>
      </w:r>
    </w:p>
    <w:p w:rsidR="008A49F1" w:rsidRPr="008A49F1" w:rsidRDefault="008A49F1" w:rsidP="008A49F1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A49F1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8A49F1" w:rsidRPr="008A49F1" w:rsidRDefault="008A49F1" w:rsidP="008A49F1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A49F1">
        <w:rPr>
          <w:rFonts w:ascii="Times New Roman" w:hAnsi="Times New Roman" w:cs="Times New Roman"/>
          <w:sz w:val="24"/>
          <w:szCs w:val="24"/>
        </w:rPr>
        <w:t xml:space="preserve">Для присоединения зажимов используйте стропы, сертифицированные по стандартам EN362 (ГОСТ </w:t>
      </w:r>
      <w:proofErr w:type="gramStart"/>
      <w:r w:rsidRPr="008A49F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A49F1">
        <w:rPr>
          <w:rFonts w:ascii="Times New Roman" w:hAnsi="Times New Roman" w:cs="Times New Roman"/>
          <w:sz w:val="24"/>
          <w:szCs w:val="24"/>
        </w:rPr>
        <w:t xml:space="preserve"> ЕН 362) (тип B или Q) и EN354 (ГОСТ Р ЕН 354) длиной не более 1 м. Зажимы типа В не рассчитаны на удержание срыва, поэтому рабочая линия должна быть дублирована страховочной линией с использованием страховочных устройств, сертифицированных по стандарту EN 12841 (ГОСТ Р ЕН 12841) тип A. </w:t>
      </w:r>
    </w:p>
    <w:p w:rsidR="006B3E1A" w:rsidRPr="00B7506D" w:rsidRDefault="006B3E1A" w:rsidP="006B3E1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ВНИМАНИЕ!!! Зажим</w:t>
      </w:r>
      <w:r w:rsidR="00A17C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ы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Жумар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» и «Бейсик» 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от ТМ KROK не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явля</w:t>
      </w:r>
      <w:r w:rsidR="008A49F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ю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тся страховочным</w:t>
      </w:r>
      <w:r w:rsidR="008A49F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устройств</w:t>
      </w:r>
      <w:r w:rsidR="008A49F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ами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и не предназначен</w:t>
      </w:r>
      <w:r w:rsidR="008A49F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ы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для использования в системах остановки падения! А служ</w:t>
      </w:r>
      <w:r w:rsidR="00A17C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</w:t>
      </w:r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т для доступа в рабочую зону в </w:t>
      </w:r>
      <w:proofErr w:type="spellStart"/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безопорном</w:t>
      </w:r>
      <w:proofErr w:type="spellEnd"/>
      <w:r w:rsidRPr="00B750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пространстве, используя технику верёвочного доступа, и для позиционирования пользователя на верёвке в необходимом месте.</w:t>
      </w:r>
    </w:p>
    <w:p w:rsidR="00E77C07" w:rsidRDefault="00CF5794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E81757">
        <w:rPr>
          <w:rFonts w:ascii="Times New Roman" w:hAnsi="Times New Roman" w:cs="Times New Roman"/>
          <w:sz w:val="24"/>
          <w:szCs w:val="24"/>
        </w:rPr>
        <w:t xml:space="preserve">обеспечения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используйте страховочную линию,  дублирующую рабочую. </w:t>
      </w:r>
      <w:proofErr w:type="gramStart"/>
      <w:r>
        <w:rPr>
          <w:rFonts w:ascii="Times New Roman" w:hAnsi="Times New Roman" w:cs="Times New Roman"/>
          <w:sz w:val="24"/>
          <w:szCs w:val="24"/>
        </w:rPr>
        <w:t>А все компоненты страховочной системы должны соответствовать ЕН 363 (</w:t>
      </w:r>
      <w:r w:rsidRPr="00CF5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CF5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CF5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CF57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81757">
        <w:rPr>
          <w:rFonts w:ascii="Times New Roman" w:hAnsi="Times New Roman" w:cs="Times New Roman"/>
          <w:sz w:val="24"/>
          <w:szCs w:val="24"/>
        </w:rPr>
        <w:t xml:space="preserve"> (Рис.</w:t>
      </w:r>
      <w:r w:rsidR="008C385E">
        <w:rPr>
          <w:rFonts w:ascii="Times New Roman" w:hAnsi="Times New Roman" w:cs="Times New Roman"/>
          <w:sz w:val="24"/>
          <w:szCs w:val="24"/>
        </w:rPr>
        <w:t>12</w:t>
      </w:r>
      <w:r w:rsidR="00E8175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06A5" w:rsidRPr="00E81757" w:rsidRDefault="00FC4797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1757">
        <w:rPr>
          <w:rFonts w:ascii="Times New Roman" w:hAnsi="Times New Roman" w:cs="Times New Roman"/>
          <w:sz w:val="24"/>
          <w:szCs w:val="24"/>
        </w:rPr>
        <w:t>При подъеме полезно использовать ножную педаль.</w:t>
      </w:r>
    </w:p>
    <w:p w:rsidR="00AB234E" w:rsidRPr="00DF2387" w:rsidRDefault="00E81757" w:rsidP="00E8175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014909" cy="1943100"/>
            <wp:effectExtent l="19050" t="0" r="0" b="0"/>
            <wp:docPr id="44" name="Рисунок 23" descr="C:\Users\Пользователь\Downloads\Конг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wnloads\Конг 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3" cy="19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E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05050" cy="1994754"/>
            <wp:effectExtent l="19050" t="0" r="0" b="0"/>
            <wp:docPr id="35" name="Рисунок 19" descr="C:\Users\Пользователь\Downloads\КАМ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КАМР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92" cy="19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59" w:rsidRDefault="006D1E59" w:rsidP="00520284">
      <w:pPr>
        <w:shd w:val="clear" w:color="auto" w:fill="FFFFFF"/>
        <w:spacing w:after="120" w:line="240" w:lineRule="auto"/>
      </w:pPr>
    </w:p>
    <w:p w:rsidR="00C27D46" w:rsidRDefault="00FC4797" w:rsidP="00FC4797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4797">
        <w:rPr>
          <w:rFonts w:ascii="Times New Roman" w:hAnsi="Times New Roman" w:cs="Times New Roman"/>
          <w:sz w:val="24"/>
          <w:szCs w:val="24"/>
        </w:rPr>
        <w:t>Рис.</w:t>
      </w:r>
      <w:r w:rsidR="008C385E">
        <w:rPr>
          <w:rFonts w:ascii="Times New Roman" w:hAnsi="Times New Roman" w:cs="Times New Roman"/>
          <w:sz w:val="24"/>
          <w:szCs w:val="24"/>
        </w:rPr>
        <w:t>12</w:t>
      </w:r>
      <w:r w:rsidRPr="00FC4797">
        <w:rPr>
          <w:rFonts w:ascii="Times New Roman" w:hAnsi="Times New Roman" w:cs="Times New Roman"/>
          <w:sz w:val="24"/>
          <w:szCs w:val="24"/>
        </w:rPr>
        <w:t>. Использование зажимов для подъёма.</w:t>
      </w:r>
    </w:p>
    <w:p w:rsidR="00E81757" w:rsidRDefault="00E81757" w:rsidP="00E81757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7506D">
        <w:rPr>
          <w:rFonts w:ascii="Times New Roman" w:hAnsi="Times New Roman" w:cs="Times New Roman"/>
          <w:sz w:val="24"/>
          <w:szCs w:val="24"/>
        </w:rPr>
        <w:lastRenderedPageBreak/>
        <w:t>Убедитесь в совместимости веревочн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B7506D">
        <w:rPr>
          <w:rFonts w:ascii="Times New Roman" w:hAnsi="Times New Roman" w:cs="Times New Roman"/>
          <w:sz w:val="24"/>
          <w:szCs w:val="24"/>
        </w:rPr>
        <w:t xml:space="preserve"> зажим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7506D">
        <w:rPr>
          <w:rFonts w:ascii="Times New Roman" w:hAnsi="Times New Roman" w:cs="Times New Roman"/>
          <w:sz w:val="24"/>
          <w:szCs w:val="24"/>
        </w:rPr>
        <w:t xml:space="preserve"> с другими элементами системы в контексте вашей задачи, в правильности установки, работоспособности и отсутствия риска неправильного позиционирования. </w:t>
      </w:r>
    </w:p>
    <w:p w:rsidR="00E81757" w:rsidRPr="00E81757" w:rsidRDefault="00E81757" w:rsidP="00E81757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81757">
        <w:rPr>
          <w:rFonts w:ascii="Times New Roman" w:hAnsi="Times New Roman" w:cs="Times New Roman"/>
          <w:sz w:val="24"/>
          <w:szCs w:val="24"/>
        </w:rPr>
        <w:t>Рабочая линия не должна отклоняться от вертикали; если это происходит, примите адекватные меры для избегания эффекта маятника.</w:t>
      </w:r>
    </w:p>
    <w:p w:rsidR="004B161D" w:rsidRPr="00AB234E" w:rsidRDefault="004B161D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B234E">
        <w:rPr>
          <w:rFonts w:ascii="Times New Roman" w:hAnsi="Times New Roman" w:cs="Times New Roman"/>
          <w:sz w:val="24"/>
          <w:szCs w:val="24"/>
        </w:rPr>
        <w:t xml:space="preserve">При подъёме с тяжёлым грузом или </w:t>
      </w:r>
      <w:r w:rsidR="00C24C4A" w:rsidRPr="00AB23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 случаях, когда необходимо использовать силу двух рук</w:t>
      </w:r>
      <w:r w:rsidRPr="00AB234E">
        <w:rPr>
          <w:rFonts w:ascii="Times New Roman" w:hAnsi="Times New Roman" w:cs="Times New Roman"/>
          <w:sz w:val="24"/>
          <w:szCs w:val="24"/>
        </w:rPr>
        <w:t xml:space="preserve"> </w:t>
      </w:r>
      <w:r w:rsidR="00C24C4A" w:rsidRPr="00AB234E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AB234E">
        <w:rPr>
          <w:rFonts w:ascii="Times New Roman" w:hAnsi="Times New Roman" w:cs="Times New Roman"/>
          <w:sz w:val="24"/>
          <w:szCs w:val="24"/>
        </w:rPr>
        <w:t xml:space="preserve">воспользоваться </w:t>
      </w:r>
      <w:r w:rsidR="00AB234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B234E">
        <w:rPr>
          <w:rFonts w:ascii="Times New Roman" w:hAnsi="Times New Roman" w:cs="Times New Roman"/>
          <w:sz w:val="24"/>
          <w:szCs w:val="24"/>
        </w:rPr>
        <w:t>Жумаром</w:t>
      </w:r>
      <w:proofErr w:type="spellEnd"/>
      <w:r w:rsidR="00AB234E">
        <w:rPr>
          <w:rFonts w:ascii="Times New Roman" w:hAnsi="Times New Roman" w:cs="Times New Roman"/>
          <w:sz w:val="24"/>
          <w:szCs w:val="24"/>
        </w:rPr>
        <w:t>»</w:t>
      </w:r>
      <w:r w:rsidRPr="00AB234E">
        <w:rPr>
          <w:rFonts w:ascii="Times New Roman" w:hAnsi="Times New Roman" w:cs="Times New Roman"/>
          <w:sz w:val="24"/>
          <w:szCs w:val="24"/>
        </w:rPr>
        <w:t xml:space="preserve"> с дополнительной рукоятью для второй руки.</w:t>
      </w:r>
      <w:r w:rsidR="00AB234E">
        <w:rPr>
          <w:rFonts w:ascii="Times New Roman" w:hAnsi="Times New Roman" w:cs="Times New Roman"/>
          <w:sz w:val="24"/>
          <w:szCs w:val="24"/>
        </w:rPr>
        <w:t xml:space="preserve"> А при работе на двух параллельных верёвках – </w:t>
      </w:r>
      <w:proofErr w:type="gramStart"/>
      <w:r w:rsidR="00AB234E">
        <w:rPr>
          <w:rFonts w:ascii="Times New Roman" w:hAnsi="Times New Roman" w:cs="Times New Roman"/>
          <w:sz w:val="24"/>
          <w:szCs w:val="24"/>
        </w:rPr>
        <w:t>спаренным</w:t>
      </w:r>
      <w:proofErr w:type="gramEnd"/>
      <w:r w:rsidR="00AB2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34E">
        <w:rPr>
          <w:rFonts w:ascii="Times New Roman" w:hAnsi="Times New Roman" w:cs="Times New Roman"/>
          <w:sz w:val="24"/>
          <w:szCs w:val="24"/>
        </w:rPr>
        <w:t>жумаром</w:t>
      </w:r>
      <w:proofErr w:type="spellEnd"/>
      <w:r w:rsidR="00AB234E">
        <w:rPr>
          <w:rFonts w:ascii="Times New Roman" w:hAnsi="Times New Roman" w:cs="Times New Roman"/>
          <w:sz w:val="24"/>
          <w:szCs w:val="24"/>
        </w:rPr>
        <w:t xml:space="preserve"> (Рис.</w:t>
      </w:r>
      <w:r w:rsidR="008C385E">
        <w:rPr>
          <w:rFonts w:ascii="Times New Roman" w:hAnsi="Times New Roman" w:cs="Times New Roman"/>
          <w:sz w:val="24"/>
          <w:szCs w:val="24"/>
        </w:rPr>
        <w:t>13</w:t>
      </w:r>
      <w:r w:rsidR="00AB234E">
        <w:rPr>
          <w:rFonts w:ascii="Times New Roman" w:hAnsi="Times New Roman" w:cs="Times New Roman"/>
          <w:sz w:val="24"/>
          <w:szCs w:val="24"/>
        </w:rPr>
        <w:t>)</w:t>
      </w:r>
    </w:p>
    <w:p w:rsidR="004B161D" w:rsidRPr="00C24C4A" w:rsidRDefault="00C24C4A" w:rsidP="00520284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EA39EE"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12" name="Рисунок 12" descr="https://krok.biz/image/cache/catalog/2018/zazhimy/zhumar_dvuruchniy_druzhba-2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rok.biz/image/cache/catalog/2018/zazhimy/zhumar_dvuruchniy_druzhba-2_2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EE" w:rsidRPr="00EA39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39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A39EE" w:rsidRPr="00EA3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0979" cy="1838325"/>
            <wp:effectExtent l="19050" t="0" r="6771" b="0"/>
            <wp:docPr id="32" name="Рисунок 17" descr="C:\Users\Пользователь\Downloads\Безымянныйжум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Безымянныйжумар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7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EE" w:rsidRPr="00EA39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3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720970"/>
            <wp:effectExtent l="19050" t="0" r="0" b="0"/>
            <wp:docPr id="33" name="Рисунок 18" descr="C:\Users\Пользователь\Downloads\Безымянныйж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Безымянныйжу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1D" w:rsidRDefault="004B161D" w:rsidP="00520284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00FB">
        <w:rPr>
          <w:rFonts w:ascii="Times New Roman" w:hAnsi="Times New Roman" w:cs="Times New Roman"/>
          <w:sz w:val="24"/>
          <w:szCs w:val="24"/>
        </w:rPr>
        <w:t>Рис.</w:t>
      </w:r>
      <w:r w:rsidR="008C385E">
        <w:rPr>
          <w:rFonts w:ascii="Times New Roman" w:hAnsi="Times New Roman" w:cs="Times New Roman"/>
          <w:sz w:val="24"/>
          <w:szCs w:val="24"/>
        </w:rPr>
        <w:t>13</w:t>
      </w:r>
      <w:r w:rsidRPr="005200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00FB">
        <w:rPr>
          <w:rFonts w:ascii="Times New Roman" w:hAnsi="Times New Roman" w:cs="Times New Roman"/>
          <w:sz w:val="24"/>
          <w:szCs w:val="24"/>
        </w:rPr>
        <w:t>Жумар</w:t>
      </w:r>
      <w:proofErr w:type="spellEnd"/>
      <w:r w:rsidRPr="005200FB">
        <w:rPr>
          <w:rFonts w:ascii="Times New Roman" w:hAnsi="Times New Roman" w:cs="Times New Roman"/>
          <w:sz w:val="24"/>
          <w:szCs w:val="24"/>
        </w:rPr>
        <w:t xml:space="preserve"> с двумя рукоятями</w:t>
      </w:r>
      <w:r w:rsidR="008C385E">
        <w:rPr>
          <w:rFonts w:ascii="Times New Roman" w:hAnsi="Times New Roman" w:cs="Times New Roman"/>
          <w:sz w:val="24"/>
          <w:szCs w:val="24"/>
        </w:rPr>
        <w:t xml:space="preserve"> (слева) и </w:t>
      </w:r>
      <w:proofErr w:type="gramStart"/>
      <w:r w:rsidR="008C385E">
        <w:rPr>
          <w:rFonts w:ascii="Times New Roman" w:hAnsi="Times New Roman" w:cs="Times New Roman"/>
          <w:sz w:val="24"/>
          <w:szCs w:val="24"/>
        </w:rPr>
        <w:t>спаренный</w:t>
      </w:r>
      <w:proofErr w:type="gramEnd"/>
      <w:r w:rsidR="008C385E">
        <w:rPr>
          <w:rFonts w:ascii="Times New Roman" w:hAnsi="Times New Roman" w:cs="Times New Roman"/>
          <w:sz w:val="24"/>
          <w:szCs w:val="24"/>
        </w:rPr>
        <w:t xml:space="preserve"> (справа)</w:t>
      </w:r>
      <w:r w:rsidRPr="005200FB">
        <w:rPr>
          <w:rFonts w:ascii="Times New Roman" w:hAnsi="Times New Roman" w:cs="Times New Roman"/>
          <w:sz w:val="24"/>
          <w:szCs w:val="24"/>
        </w:rPr>
        <w:t>.</w:t>
      </w:r>
    </w:p>
    <w:p w:rsidR="00DA6FAB" w:rsidRPr="00DA6FAB" w:rsidRDefault="00E81757" w:rsidP="00DA6FA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6FAB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DA6FAB">
        <w:rPr>
          <w:rFonts w:ascii="Times New Roman" w:hAnsi="Times New Roman" w:cs="Times New Roman"/>
          <w:sz w:val="24"/>
          <w:szCs w:val="24"/>
        </w:rPr>
        <w:t xml:space="preserve"> Не используйте зажимы в качестве </w:t>
      </w:r>
      <w:proofErr w:type="spellStart"/>
      <w:r w:rsidRPr="00DA6FAB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="00DA6FAB" w:rsidRPr="00DA6FAB">
        <w:rPr>
          <w:rFonts w:ascii="Times New Roman" w:hAnsi="Times New Roman" w:cs="Times New Roman"/>
          <w:sz w:val="24"/>
          <w:szCs w:val="24"/>
        </w:rPr>
        <w:t xml:space="preserve">. Исключение составляет </w:t>
      </w:r>
      <w:r w:rsidR="00DA6F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A6FAB">
        <w:rPr>
          <w:rFonts w:ascii="Times New Roman" w:hAnsi="Times New Roman" w:cs="Times New Roman"/>
          <w:sz w:val="24"/>
          <w:szCs w:val="24"/>
        </w:rPr>
        <w:t>Ж</w:t>
      </w:r>
      <w:r w:rsidR="00DA6FAB" w:rsidRPr="00DA6FAB">
        <w:rPr>
          <w:rFonts w:ascii="Times New Roman" w:hAnsi="Times New Roman" w:cs="Times New Roman"/>
          <w:sz w:val="24"/>
          <w:szCs w:val="24"/>
        </w:rPr>
        <w:t>умар</w:t>
      </w:r>
      <w:proofErr w:type="spellEnd"/>
      <w:r w:rsidR="00DA6FAB">
        <w:rPr>
          <w:rFonts w:ascii="Times New Roman" w:hAnsi="Times New Roman" w:cs="Times New Roman"/>
          <w:sz w:val="24"/>
          <w:szCs w:val="24"/>
        </w:rPr>
        <w:t>»</w:t>
      </w:r>
      <w:r w:rsidR="00DA6FAB" w:rsidRPr="00DA6FAB">
        <w:rPr>
          <w:rFonts w:ascii="Times New Roman" w:hAnsi="Times New Roman" w:cs="Times New Roman"/>
          <w:sz w:val="24"/>
          <w:szCs w:val="24"/>
        </w:rPr>
        <w:t xml:space="preserve"> </w:t>
      </w:r>
      <w:r w:rsidR="00DA6FAB">
        <w:rPr>
          <w:rFonts w:ascii="Times New Roman" w:hAnsi="Times New Roman" w:cs="Times New Roman"/>
          <w:sz w:val="24"/>
          <w:szCs w:val="24"/>
        </w:rPr>
        <w:t xml:space="preserve">от ТМ KROK </w:t>
      </w:r>
      <w:r w:rsidR="00DA6FAB" w:rsidRPr="00DA6FAB">
        <w:rPr>
          <w:rFonts w:ascii="Times New Roman" w:hAnsi="Times New Roman" w:cs="Times New Roman"/>
          <w:sz w:val="24"/>
          <w:szCs w:val="24"/>
        </w:rPr>
        <w:t>после</w:t>
      </w:r>
      <w:r w:rsidR="00DA6FAB" w:rsidRPr="00DA6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комплектации его фиксатора </w:t>
      </w:r>
      <w:hyperlink r:id="rId34" w:history="1">
        <w:r w:rsidR="00DA6FAB" w:rsidRPr="00DA6F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курком «Рефлекс» </w:t>
        </w:r>
        <w:proofErr w:type="spellStart"/>
        <w:r w:rsidR="00DA6FAB" w:rsidRPr="00DA6F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Серафимова</w:t>
        </w:r>
        <w:proofErr w:type="spellEnd"/>
      </w:hyperlink>
      <w:r w:rsidR="00DA6FAB" w:rsidRPr="00DA6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который позволяет использовать панический рефлекс пользователя для мгновенного и безотказного схватывания зажима с рабочей верёвкой</w:t>
      </w:r>
      <w:r w:rsidR="00DA6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(Рис.</w:t>
      </w:r>
      <w:r w:rsidR="008C38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</w:t>
      </w:r>
      <w:r w:rsidR="00DA6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DA6FAB" w:rsidRPr="00DA6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A6FAB" w:rsidRPr="00DA6FAB" w:rsidRDefault="00DA6FAB" w:rsidP="00DA6FAB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A6FAB">
        <w:rPr>
          <w:color w:val="333333"/>
        </w:rPr>
        <w:t>При оснащении </w:t>
      </w:r>
      <w:proofErr w:type="spellStart"/>
      <w:r w:rsidRPr="00DA6FAB">
        <w:rPr>
          <w:rStyle w:val="a5"/>
          <w:color w:val="333333"/>
        </w:rPr>
        <w:t>Жумара</w:t>
      </w:r>
      <w:proofErr w:type="spellEnd"/>
      <w:r w:rsidRPr="00DA6FAB">
        <w:rPr>
          <w:rStyle w:val="a5"/>
          <w:color w:val="333333"/>
        </w:rPr>
        <w:t xml:space="preserve"> от ТМ KROK курком «Рефлекс»</w:t>
      </w:r>
      <w:r w:rsidRPr="00DA6FAB">
        <w:rPr>
          <w:color w:val="333333"/>
        </w:rPr>
        <w:t xml:space="preserve"> — </w:t>
      </w:r>
      <w:proofErr w:type="spellStart"/>
      <w:r w:rsidRPr="00DA6FAB">
        <w:rPr>
          <w:color w:val="333333"/>
        </w:rPr>
        <w:t>жумар</w:t>
      </w:r>
      <w:proofErr w:type="spellEnd"/>
      <w:r w:rsidRPr="00DA6FAB">
        <w:rPr>
          <w:color w:val="333333"/>
        </w:rPr>
        <w:t xml:space="preserve"> из обычного зажима превращается в 100% надёжное механическое устройство для </w:t>
      </w:r>
      <w:proofErr w:type="spellStart"/>
      <w:r w:rsidRPr="00DA6FAB">
        <w:rPr>
          <w:color w:val="333333"/>
        </w:rPr>
        <w:t>самостраховки</w:t>
      </w:r>
      <w:proofErr w:type="spellEnd"/>
      <w:r w:rsidRPr="00DA6FAB">
        <w:rPr>
          <w:color w:val="333333"/>
        </w:rPr>
        <w:t xml:space="preserve"> при спуске по верёвке.</w:t>
      </w:r>
      <w:r w:rsidR="00781429">
        <w:rPr>
          <w:color w:val="333333"/>
        </w:rPr>
        <w:t xml:space="preserve"> Увы. Но использовать этот метод </w:t>
      </w:r>
      <w:proofErr w:type="spellStart"/>
      <w:r w:rsidR="00781429">
        <w:rPr>
          <w:color w:val="333333"/>
        </w:rPr>
        <w:t>самостраховки</w:t>
      </w:r>
      <w:proofErr w:type="spellEnd"/>
      <w:r w:rsidR="00781429">
        <w:rPr>
          <w:color w:val="333333"/>
        </w:rPr>
        <w:t xml:space="preserve"> невозможно совместно со спусковыми устройствами - </w:t>
      </w:r>
      <w:proofErr w:type="spellStart"/>
      <w:r w:rsidR="00781429">
        <w:rPr>
          <w:color w:val="333333"/>
        </w:rPr>
        <w:t>автоблокантами</w:t>
      </w:r>
      <w:proofErr w:type="spellEnd"/>
      <w:r w:rsidR="00781429">
        <w:rPr>
          <w:color w:val="333333"/>
        </w:rPr>
        <w:t>, управляемыми двумя руками.</w:t>
      </w:r>
    </w:p>
    <w:p w:rsidR="00DA6FAB" w:rsidRPr="00DA6FAB" w:rsidRDefault="00DA6FAB" w:rsidP="00DA6FAB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proofErr w:type="spellStart"/>
      <w:r w:rsidRPr="00DA6FAB">
        <w:rPr>
          <w:rStyle w:val="a4"/>
          <w:b w:val="0"/>
          <w:color w:val="333333"/>
        </w:rPr>
        <w:t>Самостраховочный</w:t>
      </w:r>
      <w:proofErr w:type="spellEnd"/>
      <w:r w:rsidRPr="00DA6FAB">
        <w:rPr>
          <w:rStyle w:val="a4"/>
          <w:b w:val="0"/>
          <w:color w:val="333333"/>
        </w:rPr>
        <w:t xml:space="preserve"> Курок «Рефлекс»</w:t>
      </w:r>
      <w:r w:rsidRPr="00DA6FAB">
        <w:rPr>
          <w:color w:val="333333"/>
        </w:rPr>
        <w:t> (</w:t>
      </w:r>
      <w:proofErr w:type="spellStart"/>
      <w:r w:rsidRPr="00DA6FAB">
        <w:rPr>
          <w:color w:val="333333"/>
        </w:rPr>
        <w:t>Self-Belay</w:t>
      </w:r>
      <w:proofErr w:type="spellEnd"/>
      <w:r w:rsidRPr="00DA6FAB">
        <w:rPr>
          <w:color w:val="333333"/>
        </w:rPr>
        <w:t> </w:t>
      </w:r>
      <w:proofErr w:type="spellStart"/>
      <w:r w:rsidRPr="00DA6FAB">
        <w:rPr>
          <w:color w:val="333333"/>
        </w:rPr>
        <w:t>Trigger</w:t>
      </w:r>
      <w:proofErr w:type="spellEnd"/>
      <w:r w:rsidRPr="00DA6FAB">
        <w:rPr>
          <w:color w:val="333333"/>
        </w:rPr>
        <w:t xml:space="preserve"> «</w:t>
      </w:r>
      <w:proofErr w:type="spellStart"/>
      <w:r w:rsidRPr="00DA6FAB">
        <w:rPr>
          <w:color w:val="333333"/>
        </w:rPr>
        <w:t>Reflex</w:t>
      </w:r>
      <w:proofErr w:type="spellEnd"/>
      <w:r w:rsidRPr="00DA6FAB">
        <w:rPr>
          <w:color w:val="333333"/>
        </w:rPr>
        <w:t>») — устройство, будучи присоединённым к  зажиму, позволяет использовать панический рефлекс пользователя для мгновенного и безотказного схватывания зажима с рабочей верёвкой.</w:t>
      </w:r>
    </w:p>
    <w:p w:rsidR="00DA6FAB" w:rsidRDefault="00DA6FAB" w:rsidP="00DA6FAB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A6FAB">
        <w:rPr>
          <w:color w:val="333333"/>
        </w:rPr>
        <w:t xml:space="preserve">Курок отводится внешней стороной указательного или безымянного пальца усилием разгибания, то есть противоположным паническому рефлексу. При срыве усилие разгибания пальца рефлекторно сменяется усилием сгибания. Рука мгновенно сжимает </w:t>
      </w:r>
      <w:r w:rsidR="00781429">
        <w:rPr>
          <w:color w:val="333333"/>
        </w:rPr>
        <w:t xml:space="preserve">консоль </w:t>
      </w:r>
      <w:proofErr w:type="spellStart"/>
      <w:r w:rsidRPr="00DA6FAB">
        <w:rPr>
          <w:color w:val="333333"/>
        </w:rPr>
        <w:t>жумар</w:t>
      </w:r>
      <w:r w:rsidR="00781429">
        <w:rPr>
          <w:color w:val="333333"/>
        </w:rPr>
        <w:t>а</w:t>
      </w:r>
      <w:proofErr w:type="spellEnd"/>
      <w:r w:rsidRPr="00DA6FAB">
        <w:rPr>
          <w:color w:val="333333"/>
        </w:rPr>
        <w:t>, прекращая отведение курка, а значит и прижима, который в тот же миг срабатывает, схватывая верёвку.</w:t>
      </w:r>
    </w:p>
    <w:p w:rsidR="006B3E1A" w:rsidRDefault="006B3E1A" w:rsidP="006B3E1A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</w:rPr>
      </w:pPr>
      <w:r w:rsidRPr="006B3E1A">
        <w:rPr>
          <w:noProof/>
          <w:color w:val="333333"/>
        </w:rPr>
        <w:drawing>
          <wp:inline distT="0" distB="0" distL="0" distR="0">
            <wp:extent cx="2352675" cy="2352675"/>
            <wp:effectExtent l="19050" t="0" r="9525" b="0"/>
            <wp:docPr id="45" name="Рисунок 9" descr="https://krok.biz/image/cache/data/zazhimi/ZHUMAR_s_kurkom_Refleks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ok.biz/image/cache/data/zazhimi/ZHUMAR_s_kurkom_Refleks_7-800x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1A" w:rsidRPr="006B3E1A" w:rsidRDefault="006B3E1A" w:rsidP="006B3E1A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B3E1A">
        <w:rPr>
          <w:rFonts w:ascii="Times New Roman" w:hAnsi="Times New Roman" w:cs="Times New Roman"/>
          <w:sz w:val="24"/>
          <w:szCs w:val="24"/>
        </w:rPr>
        <w:t>Рис.</w:t>
      </w:r>
      <w:r w:rsidR="008C385E">
        <w:rPr>
          <w:rFonts w:ascii="Times New Roman" w:hAnsi="Times New Roman" w:cs="Times New Roman"/>
          <w:sz w:val="24"/>
          <w:szCs w:val="24"/>
        </w:rPr>
        <w:t>14</w:t>
      </w:r>
      <w:r w:rsidRPr="006B3E1A">
        <w:rPr>
          <w:rFonts w:ascii="Times New Roman" w:hAnsi="Times New Roman" w:cs="Times New Roman"/>
          <w:sz w:val="24"/>
          <w:szCs w:val="24"/>
        </w:rPr>
        <w:t>. Использование «</w:t>
      </w:r>
      <w:proofErr w:type="spellStart"/>
      <w:r w:rsidRPr="006B3E1A">
        <w:rPr>
          <w:rFonts w:ascii="Times New Roman" w:hAnsi="Times New Roman" w:cs="Times New Roman"/>
          <w:sz w:val="24"/>
          <w:szCs w:val="24"/>
        </w:rPr>
        <w:t>Жумара</w:t>
      </w:r>
      <w:proofErr w:type="spellEnd"/>
      <w:r w:rsidRPr="006B3E1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от ТМ KROK</w:t>
      </w:r>
      <w:r w:rsidRPr="006B3E1A">
        <w:rPr>
          <w:rFonts w:ascii="Times New Roman" w:hAnsi="Times New Roman" w:cs="Times New Roman"/>
          <w:sz w:val="24"/>
          <w:szCs w:val="24"/>
        </w:rPr>
        <w:t xml:space="preserve"> с курком </w:t>
      </w:r>
      <w:proofErr w:type="spellStart"/>
      <w:r w:rsidRPr="006B3E1A">
        <w:rPr>
          <w:rFonts w:ascii="Times New Roman" w:hAnsi="Times New Roman" w:cs="Times New Roman"/>
          <w:sz w:val="24"/>
          <w:szCs w:val="24"/>
        </w:rPr>
        <w:t>Серафимова</w:t>
      </w:r>
      <w:proofErr w:type="spellEnd"/>
      <w:r w:rsidRPr="006B3E1A">
        <w:rPr>
          <w:rFonts w:ascii="Times New Roman" w:hAnsi="Times New Roman" w:cs="Times New Roman"/>
          <w:sz w:val="24"/>
          <w:szCs w:val="24"/>
        </w:rPr>
        <w:t xml:space="preserve"> «Рефлекс»  для </w:t>
      </w:r>
      <w:proofErr w:type="spellStart"/>
      <w:r w:rsidRPr="006B3E1A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B3E1A">
        <w:rPr>
          <w:rFonts w:ascii="Times New Roman" w:hAnsi="Times New Roman" w:cs="Times New Roman"/>
          <w:sz w:val="24"/>
          <w:szCs w:val="24"/>
        </w:rPr>
        <w:t xml:space="preserve"> при спуске.</w:t>
      </w:r>
    </w:p>
    <w:p w:rsidR="00DA6FAB" w:rsidRPr="00DA6FAB" w:rsidRDefault="00DA6FAB" w:rsidP="00DA6FAB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A6FAB">
        <w:rPr>
          <w:color w:val="333333"/>
        </w:rPr>
        <w:lastRenderedPageBreak/>
        <w:t xml:space="preserve">Для использования </w:t>
      </w:r>
      <w:proofErr w:type="spellStart"/>
      <w:r w:rsidRPr="00DA6FAB">
        <w:rPr>
          <w:color w:val="333333"/>
        </w:rPr>
        <w:t>жумара</w:t>
      </w:r>
      <w:proofErr w:type="spellEnd"/>
      <w:r w:rsidRPr="00DA6FAB">
        <w:rPr>
          <w:color w:val="333333"/>
        </w:rPr>
        <w:t xml:space="preserve">, как </w:t>
      </w:r>
      <w:proofErr w:type="spellStart"/>
      <w:r w:rsidRPr="00DA6FAB">
        <w:rPr>
          <w:color w:val="333333"/>
        </w:rPr>
        <w:t>самостраховку</w:t>
      </w:r>
      <w:proofErr w:type="spellEnd"/>
      <w:r w:rsidRPr="00DA6FAB">
        <w:rPr>
          <w:color w:val="333333"/>
        </w:rPr>
        <w:t xml:space="preserve"> при спуске, необходимо установить зажим на верёвку, взявшись левой рукой за металлическую часть рамы корпуса напротив рукоятки. Ведение левой рукой правого «</w:t>
      </w:r>
      <w:proofErr w:type="spellStart"/>
      <w:r w:rsidRPr="00DA6FAB">
        <w:rPr>
          <w:color w:val="333333"/>
        </w:rPr>
        <w:t>жумара</w:t>
      </w:r>
      <w:proofErr w:type="spellEnd"/>
      <w:r w:rsidRPr="00DA6FAB">
        <w:rPr>
          <w:color w:val="333333"/>
        </w:rPr>
        <w:t>» позволяет постоянно видеть состояние кулачка-прижима, фикса</w:t>
      </w:r>
      <w:r>
        <w:rPr>
          <w:color w:val="333333"/>
        </w:rPr>
        <w:t>тора, курка и верёвки, а также клас</w:t>
      </w:r>
      <w:r w:rsidRPr="00DA6FAB">
        <w:rPr>
          <w:color w:val="333333"/>
        </w:rPr>
        <w:t>ть «</w:t>
      </w:r>
      <w:proofErr w:type="spellStart"/>
      <w:r w:rsidRPr="00DA6FAB">
        <w:rPr>
          <w:color w:val="333333"/>
        </w:rPr>
        <w:t>жумар</w:t>
      </w:r>
      <w:proofErr w:type="spellEnd"/>
      <w:r w:rsidRPr="00DA6FAB">
        <w:rPr>
          <w:color w:val="333333"/>
        </w:rPr>
        <w:t xml:space="preserve">» на массив сплошной стороной корпуса, а не открытой стороной. Это важно из соображений безопасности. </w:t>
      </w:r>
    </w:p>
    <w:p w:rsidR="00DA6FAB" w:rsidRPr="008C385E" w:rsidRDefault="00DA6FAB" w:rsidP="00DA6FAB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DA6FAB">
        <w:rPr>
          <w:color w:val="333333"/>
        </w:rPr>
        <w:t xml:space="preserve">При </w:t>
      </w:r>
      <w:r>
        <w:rPr>
          <w:color w:val="333333"/>
        </w:rPr>
        <w:t xml:space="preserve">обычном </w:t>
      </w:r>
      <w:r w:rsidRPr="00DA6FAB">
        <w:rPr>
          <w:color w:val="333333"/>
        </w:rPr>
        <w:t xml:space="preserve">подъёме на </w:t>
      </w:r>
      <w:r w:rsidRPr="00DA6FAB">
        <w:t>«</w:t>
      </w:r>
      <w:proofErr w:type="spellStart"/>
      <w:r w:rsidRPr="00DA6FAB">
        <w:t>Жумаре</w:t>
      </w:r>
      <w:proofErr w:type="spellEnd"/>
      <w:r w:rsidRPr="00DA6FAB">
        <w:t xml:space="preserve">» с курком </w:t>
      </w:r>
      <w:proofErr w:type="spellStart"/>
      <w:r w:rsidRPr="00DA6FAB">
        <w:t>Серафимова</w:t>
      </w:r>
      <w:proofErr w:type="spellEnd"/>
      <w:r w:rsidRPr="00DA6FAB">
        <w:t xml:space="preserve"> «Рефлекс»</w:t>
      </w:r>
      <w:r w:rsidRPr="00DA6FAB">
        <w:rPr>
          <w:color w:val="333333"/>
        </w:rPr>
        <w:t xml:space="preserve"> необходимо избегать прихватывания указательным пальцем курка «Рефлекс», что может привести к проскальзыванию </w:t>
      </w:r>
      <w:proofErr w:type="spellStart"/>
      <w:r w:rsidRPr="00DA6FAB">
        <w:rPr>
          <w:color w:val="333333"/>
        </w:rPr>
        <w:t>жумара</w:t>
      </w:r>
      <w:proofErr w:type="spellEnd"/>
      <w:r w:rsidRPr="00DA6FAB">
        <w:rPr>
          <w:color w:val="333333"/>
        </w:rPr>
        <w:t xml:space="preserve"> вниз вдоль рабочей верёвки.</w:t>
      </w:r>
    </w:p>
    <w:p w:rsidR="00F821C9" w:rsidRDefault="006B3E1A" w:rsidP="009C35AE">
      <w:pPr>
        <w:pStyle w:val="a3"/>
        <w:shd w:val="clear" w:color="auto" w:fill="FFFFFF"/>
        <w:spacing w:before="0" w:beforeAutospacing="0" w:after="120" w:afterAutospacing="0"/>
        <w:rPr>
          <w:color w:val="000000"/>
          <w:highlight w:val="yellow"/>
        </w:rPr>
      </w:pPr>
      <w:r w:rsidRPr="006B3E1A">
        <w:rPr>
          <w:color w:val="333333"/>
        </w:rPr>
        <w:t xml:space="preserve">При необходимости производить кратковременные подъёмы, можно использовать способ </w:t>
      </w:r>
      <w:proofErr w:type="spellStart"/>
      <w:r w:rsidRPr="006B3E1A">
        <w:rPr>
          <w:color w:val="333333"/>
        </w:rPr>
        <w:t>самовытягивания</w:t>
      </w:r>
      <w:proofErr w:type="spellEnd"/>
      <w:r w:rsidR="009C35AE">
        <w:rPr>
          <w:color w:val="333333"/>
        </w:rPr>
        <w:t xml:space="preserve">. Для этого на </w:t>
      </w:r>
      <w:proofErr w:type="spellStart"/>
      <w:r w:rsidR="009C35AE">
        <w:rPr>
          <w:color w:val="333333"/>
        </w:rPr>
        <w:t>Жумар</w:t>
      </w:r>
      <w:proofErr w:type="spellEnd"/>
      <w:r w:rsidR="009C35AE">
        <w:rPr>
          <w:color w:val="333333"/>
        </w:rPr>
        <w:t xml:space="preserve"> или Бейсик вешается блок-ролик. А нисходящая из спускового устройства рабочая верёвка перебрасывается через этот ролик. Таким </w:t>
      </w:r>
      <w:proofErr w:type="gramStart"/>
      <w:r w:rsidR="009C35AE">
        <w:rPr>
          <w:color w:val="333333"/>
        </w:rPr>
        <w:t>образом</w:t>
      </w:r>
      <w:proofErr w:type="gramEnd"/>
      <w:r w:rsidR="009C35AE">
        <w:rPr>
          <w:color w:val="333333"/>
        </w:rPr>
        <w:t xml:space="preserve"> получается полиспаст 2:1</w:t>
      </w:r>
      <w:r w:rsidR="008F0EFF">
        <w:rPr>
          <w:color w:val="333333"/>
        </w:rPr>
        <w:t xml:space="preserve">. Такой же полиспаст получается при использовании </w:t>
      </w:r>
      <w:r w:rsidR="00781429">
        <w:rPr>
          <w:color w:val="333333"/>
        </w:rPr>
        <w:t xml:space="preserve">совместно с </w:t>
      </w:r>
      <w:r w:rsidR="008F0EFF">
        <w:rPr>
          <w:color w:val="333333"/>
        </w:rPr>
        <w:t>грудн</w:t>
      </w:r>
      <w:r w:rsidR="00781429">
        <w:rPr>
          <w:color w:val="333333"/>
        </w:rPr>
        <w:t>ым</w:t>
      </w:r>
      <w:r w:rsidR="008F0EFF">
        <w:rPr>
          <w:color w:val="333333"/>
        </w:rPr>
        <w:t xml:space="preserve"> зажим</w:t>
      </w:r>
      <w:r w:rsidR="00781429">
        <w:rPr>
          <w:color w:val="333333"/>
        </w:rPr>
        <w:t>ом</w:t>
      </w:r>
      <w:proofErr w:type="gramStart"/>
      <w:r w:rsidR="008F0EFF">
        <w:rPr>
          <w:color w:val="333333"/>
        </w:rPr>
        <w:t>.</w:t>
      </w:r>
      <w:proofErr w:type="gramEnd"/>
      <w:r w:rsidR="009C35AE">
        <w:rPr>
          <w:color w:val="333333"/>
        </w:rPr>
        <w:t xml:space="preserve"> (</w:t>
      </w:r>
      <w:proofErr w:type="gramStart"/>
      <w:r w:rsidR="009C35AE">
        <w:rPr>
          <w:color w:val="333333"/>
        </w:rPr>
        <w:t>р</w:t>
      </w:r>
      <w:proofErr w:type="gramEnd"/>
      <w:r w:rsidR="009C35AE">
        <w:rPr>
          <w:color w:val="333333"/>
        </w:rPr>
        <w:t>ис.</w:t>
      </w:r>
      <w:r w:rsidR="00781429">
        <w:rPr>
          <w:color w:val="333333"/>
        </w:rPr>
        <w:t>3</w:t>
      </w:r>
      <w:r w:rsidR="009C35AE">
        <w:rPr>
          <w:color w:val="333333"/>
        </w:rPr>
        <w:t xml:space="preserve">). Но, если при использовании </w:t>
      </w:r>
      <w:proofErr w:type="spellStart"/>
      <w:r w:rsidR="009C35AE" w:rsidRPr="009C35AE">
        <w:rPr>
          <w:color w:val="000000"/>
        </w:rPr>
        <w:t>Жумара</w:t>
      </w:r>
      <w:proofErr w:type="spellEnd"/>
      <w:r w:rsidR="009C35AE">
        <w:rPr>
          <w:color w:val="000000"/>
        </w:rPr>
        <w:t xml:space="preserve"> и Бейсика</w:t>
      </w:r>
      <w:r w:rsidR="009C35AE">
        <w:rPr>
          <w:color w:val="333333"/>
        </w:rPr>
        <w:t xml:space="preserve"> с обычными блок роликами нет особых ограничений, то при использовании </w:t>
      </w:r>
      <w:proofErr w:type="spellStart"/>
      <w:r w:rsidR="009C35AE">
        <w:rPr>
          <w:color w:val="333333"/>
        </w:rPr>
        <w:t>Жумара</w:t>
      </w:r>
      <w:proofErr w:type="spellEnd"/>
      <w:r w:rsidR="009C35AE">
        <w:rPr>
          <w:color w:val="333333"/>
        </w:rPr>
        <w:t xml:space="preserve"> с блоком «</w:t>
      </w:r>
      <w:proofErr w:type="spellStart"/>
      <w:r w:rsidR="009C35AE">
        <w:rPr>
          <w:color w:val="333333"/>
        </w:rPr>
        <w:t>Элевон+</w:t>
      </w:r>
      <w:proofErr w:type="spellEnd"/>
      <w:r w:rsidR="009C35AE">
        <w:rPr>
          <w:color w:val="333333"/>
        </w:rPr>
        <w:t xml:space="preserve">»  </w:t>
      </w:r>
      <w:proofErr w:type="spellStart"/>
      <w:r w:rsidR="009C35AE">
        <w:rPr>
          <w:color w:val="333333"/>
        </w:rPr>
        <w:t>всвязи</w:t>
      </w:r>
      <w:proofErr w:type="spellEnd"/>
      <w:r w:rsidR="009C35AE">
        <w:rPr>
          <w:color w:val="333333"/>
        </w:rPr>
        <w:t xml:space="preserve"> с ограниченной прочностью блока существуют некоторые ограничения в использовании (Рис </w:t>
      </w:r>
      <w:r w:rsidR="00781429">
        <w:rPr>
          <w:color w:val="333333"/>
        </w:rPr>
        <w:t>15</w:t>
      </w:r>
      <w:r w:rsidR="009C35AE">
        <w:rPr>
          <w:color w:val="333333"/>
        </w:rPr>
        <w:t>).</w:t>
      </w:r>
    </w:p>
    <w:p w:rsidR="00F821C9" w:rsidRDefault="00F821C9" w:rsidP="005200F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821C9" w:rsidRDefault="00875530" w:rsidP="00AA07B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5150" cy="2225406"/>
            <wp:effectExtent l="19050" t="0" r="5550" b="0"/>
            <wp:docPr id="7" name="Рисунок 2" descr="C:\Users\Пользователь\Downloads\cонг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cонг 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71" cy="22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2973" cy="2371725"/>
            <wp:effectExtent l="19050" t="0" r="5827" b="0"/>
            <wp:docPr id="8" name="Рисунок 3" descr="C:\Users\Пользователь\Downloads\Конг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Конг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64" cy="237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EFF" w:rsidRPr="008F0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1700" cy="1729998"/>
            <wp:effectExtent l="19050" t="0" r="0" b="0"/>
            <wp:docPr id="46" name="Рисунок 1" descr="C:\Users\Пользователь\Downloads\Конг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Конг 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6E" w:rsidRPr="008F0EFF" w:rsidRDefault="00A7306E" w:rsidP="00A7306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781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F0EFF"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спользование </w:t>
      </w:r>
      <w:proofErr w:type="spellStart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Жумара</w:t>
      </w:r>
      <w:proofErr w:type="spellEnd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proofErr w:type="gramStart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блок-роликом</w:t>
      </w:r>
      <w:proofErr w:type="spellEnd"/>
      <w:proofErr w:type="gramEnd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Элевон+</w:t>
      </w:r>
      <w:proofErr w:type="spellEnd"/>
      <w:r w:rsidRPr="008F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2569C3" w:rsidRDefault="00CA79C0" w:rsidP="00520284">
      <w:pPr>
        <w:pStyle w:val="a3"/>
        <w:shd w:val="clear" w:color="auto" w:fill="FFFFFF"/>
        <w:spacing w:before="0" w:beforeAutospacing="0" w:after="120" w:afterAutospacing="0"/>
      </w:pPr>
      <w:r>
        <w:t>Зажимы могут быть использованы при построении полиспастных систем</w:t>
      </w:r>
      <w:r w:rsidR="009D026D">
        <w:t>, в том числе</w:t>
      </w:r>
      <w:r>
        <w:t xml:space="preserve"> для натяжения переправ</w:t>
      </w:r>
      <w:r w:rsidR="00781429">
        <w:t xml:space="preserve"> и в монтажно-тяговых механизмах:</w:t>
      </w:r>
      <w:r>
        <w:t xml:space="preserve"> </w:t>
      </w:r>
    </w:p>
    <w:p w:rsidR="009D026D" w:rsidRDefault="009D026D" w:rsidP="00B9114A">
      <w:pPr>
        <w:pStyle w:val="a3"/>
        <w:shd w:val="clear" w:color="auto" w:fill="FFFFFF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4657725" cy="2157117"/>
            <wp:effectExtent l="19050" t="0" r="9525" b="0"/>
            <wp:docPr id="47" name="Рисунок 24" descr="C:\Users\Пользователь\AppData\Local\Microsoft\Windows\Temporary Internet Files\Content.Word\Безымянныйко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Temporary Internet Files\Content.Word\Безымянныйконг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6D" w:rsidRDefault="009D026D" w:rsidP="00AA07BA">
      <w:pPr>
        <w:pStyle w:val="a3"/>
        <w:shd w:val="clear" w:color="auto" w:fill="FFFFFF"/>
        <w:spacing w:before="0" w:beforeAutospacing="0" w:after="12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562813" cy="1876425"/>
            <wp:effectExtent l="19050" t="0" r="8937" b="0"/>
            <wp:docPr id="50" name="Рисунок 33" descr="C:\Users\Пользователь\AppData\Local\Microsoft\Windows\Temporary Internet Files\Content.Word\Dombayskaya_lebedka_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Microsoft\Windows\Temporary Internet Files\Content.Word\Dombayskaya_lebedka_9-800x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1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1878426"/>
            <wp:effectExtent l="19050" t="0" r="0" b="0"/>
            <wp:docPr id="49" name="Рисунок 30" descr="C:\Users\Пользователь\AppData\Local\Microsoft\Windows\Temporary Internet Files\Content.Word\lr-mt4_maksimka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AppData\Local\Microsoft\Windows\Temporary Internet Files\Content.Word\lr-mt4_maksimka_7-800x8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10" cy="18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6D" w:rsidRDefault="009D026D" w:rsidP="00520284">
      <w:pPr>
        <w:pStyle w:val="a3"/>
        <w:shd w:val="clear" w:color="auto" w:fill="FFFFFF"/>
        <w:spacing w:before="0" w:beforeAutospacing="0" w:after="120" w:afterAutospacing="0"/>
      </w:pPr>
      <w:r>
        <w:t xml:space="preserve">Рис. </w:t>
      </w:r>
      <w:r w:rsidR="00781429">
        <w:t>16</w:t>
      </w:r>
      <w:r>
        <w:t>. Использование зажимов в полиспастах (вверху) и тяговых механизмах: слева «Домбайская лебёдка», справа «Максимка».</w:t>
      </w:r>
    </w:p>
    <w:p w:rsidR="009D026D" w:rsidRDefault="009D026D" w:rsidP="00520284">
      <w:pPr>
        <w:pStyle w:val="a3"/>
        <w:shd w:val="clear" w:color="auto" w:fill="FFFFFF"/>
        <w:spacing w:before="0" w:beforeAutospacing="0" w:after="120" w:afterAutospacing="0"/>
      </w:pPr>
    </w:p>
    <w:p w:rsidR="002569C3" w:rsidRPr="002569C3" w:rsidRDefault="00CA79C0" w:rsidP="00520284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2569C3">
        <w:t xml:space="preserve">Сдвоенный </w:t>
      </w:r>
      <w:r w:rsidR="002569C3" w:rsidRPr="002569C3">
        <w:t>«</w:t>
      </w:r>
      <w:r w:rsidRPr="002569C3">
        <w:t>Бейсик</w:t>
      </w:r>
      <w:r w:rsidR="002569C3" w:rsidRPr="002569C3">
        <w:t>»</w:t>
      </w:r>
      <w:r w:rsidRPr="002569C3">
        <w:t xml:space="preserve"> с парой открытых роликов</w:t>
      </w:r>
      <w:r w:rsidR="002569C3" w:rsidRPr="002569C3">
        <w:t xml:space="preserve"> </w:t>
      </w:r>
      <w:r w:rsidR="002569C3" w:rsidRPr="00781429">
        <w:t>(Рис.</w:t>
      </w:r>
      <w:r w:rsidR="00781429" w:rsidRPr="00781429">
        <w:t>17</w:t>
      </w:r>
      <w:r w:rsidR="002569C3" w:rsidRPr="00781429">
        <w:t>)</w:t>
      </w:r>
      <w:r w:rsidRPr="002569C3">
        <w:t xml:space="preserve">  является зажимом, специально разработанным для натяжений</w:t>
      </w:r>
      <w:r w:rsidR="00781429">
        <w:t xml:space="preserve"> переправ</w:t>
      </w:r>
      <w:r w:rsidRPr="002569C3">
        <w:t xml:space="preserve"> сдвоенной верёвкой</w:t>
      </w:r>
      <w:r w:rsidR="002569C3" w:rsidRPr="002569C3">
        <w:t xml:space="preserve"> («Дружба-2»)</w:t>
      </w:r>
      <w:r w:rsidRPr="002569C3">
        <w:t xml:space="preserve">. </w:t>
      </w:r>
      <w:r w:rsidR="002569C3" w:rsidRPr="002569C3">
        <w:rPr>
          <w:color w:val="333333"/>
        </w:rPr>
        <w:t>Зажим обеспечивает простую заправку рабочего каната (верёвки) без снятия блока с анкерной точки. Ролики изменяют направление натяжения каната в необходимом направлении, а двойной зажим фиксирует натяжение.</w:t>
      </w:r>
    </w:p>
    <w:p w:rsidR="002569C3" w:rsidRPr="002569C3" w:rsidRDefault="002569C3" w:rsidP="00520284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2569C3">
        <w:rPr>
          <w:color w:val="333333"/>
        </w:rPr>
        <w:t xml:space="preserve">Допускается промышленное использование в системах полиспастов для подъёма грузов при нагрузке на </w:t>
      </w:r>
      <w:r w:rsidR="006F47AB">
        <w:rPr>
          <w:color w:val="333333"/>
        </w:rPr>
        <w:t>каждую</w:t>
      </w:r>
      <w:r w:rsidRPr="002569C3">
        <w:rPr>
          <w:color w:val="333333"/>
        </w:rPr>
        <w:t xml:space="preserve"> ветвь полиспаста не более 4</w:t>
      </w:r>
      <w:r w:rsidR="006F47AB">
        <w:rPr>
          <w:color w:val="333333"/>
        </w:rPr>
        <w:t>кН</w:t>
      </w:r>
      <w:r w:rsidRPr="002569C3">
        <w:rPr>
          <w:color w:val="333333"/>
        </w:rPr>
        <w:t>.</w:t>
      </w:r>
    </w:p>
    <w:p w:rsidR="00CA79C0" w:rsidRDefault="00CA79C0" w:rsidP="00520284">
      <w:pPr>
        <w:shd w:val="clear" w:color="auto" w:fill="FFFFFF"/>
        <w:spacing w:after="120" w:line="240" w:lineRule="auto"/>
      </w:pPr>
    </w:p>
    <w:p w:rsidR="002569C3" w:rsidRDefault="002569C3" w:rsidP="00AA07BA">
      <w:pPr>
        <w:shd w:val="clear" w:color="auto" w:fill="FFFFFF"/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6" name="Рисунок 5" descr="C:\Users\Пользователь\Downloads\dvoinoi_zazhim_s_dvoinym_blok_rolikom_druzhba_2_1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dvoinoi_zazhim_s_dvoinym_blok_rolikom_druzhba_2_1_3-800x8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26D">
        <w:rPr>
          <w:noProof/>
          <w:lang w:eastAsia="ru-RU"/>
        </w:rPr>
        <w:drawing>
          <wp:inline distT="0" distB="0" distL="0" distR="0">
            <wp:extent cx="2994870" cy="2081904"/>
            <wp:effectExtent l="19050" t="0" r="0" b="0"/>
            <wp:docPr id="51" name="Рисунок 36" descr="C:\Users\Пользователь\Downloads\Безымянныйдр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Безымянныйдруж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49" cy="20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C3" w:rsidRPr="002569C3" w:rsidRDefault="002569C3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69C3">
        <w:rPr>
          <w:rFonts w:ascii="Times New Roman" w:hAnsi="Times New Roman" w:cs="Times New Roman"/>
          <w:sz w:val="24"/>
          <w:szCs w:val="24"/>
        </w:rPr>
        <w:t>Рис.</w:t>
      </w:r>
      <w:r w:rsidR="00CA12D7">
        <w:rPr>
          <w:rFonts w:ascii="Times New Roman" w:hAnsi="Times New Roman" w:cs="Times New Roman"/>
          <w:sz w:val="24"/>
          <w:szCs w:val="24"/>
        </w:rPr>
        <w:t>17</w:t>
      </w:r>
      <w:r w:rsidRPr="002569C3">
        <w:rPr>
          <w:rFonts w:ascii="Times New Roman" w:hAnsi="Times New Roman" w:cs="Times New Roman"/>
          <w:sz w:val="24"/>
          <w:szCs w:val="24"/>
        </w:rPr>
        <w:t xml:space="preserve">.  Сдвоенный  зажим </w:t>
      </w:r>
      <w:r w:rsidRPr="002569C3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с двойным </w:t>
      </w:r>
      <w:proofErr w:type="spellStart"/>
      <w:proofErr w:type="gramStart"/>
      <w:r w:rsidRPr="002569C3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блок-роликом</w:t>
      </w:r>
      <w:proofErr w:type="spellEnd"/>
      <w:proofErr w:type="gramEnd"/>
      <w:r w:rsidRPr="002569C3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«Дружба-2»</w:t>
      </w:r>
    </w:p>
    <w:p w:rsidR="00CA12D7" w:rsidRDefault="006F47AB" w:rsidP="00520284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A12D7">
        <w:rPr>
          <w:rFonts w:ascii="Times New Roman" w:hAnsi="Times New Roman" w:cs="Times New Roman"/>
          <w:sz w:val="24"/>
          <w:szCs w:val="24"/>
        </w:rPr>
        <w:t>Зажимы</w:t>
      </w:r>
      <w:r w:rsidR="006B2068" w:rsidRPr="00CA12D7">
        <w:rPr>
          <w:rFonts w:ascii="Times New Roman" w:hAnsi="Times New Roman" w:cs="Times New Roman"/>
          <w:sz w:val="24"/>
          <w:szCs w:val="24"/>
        </w:rPr>
        <w:t xml:space="preserve"> не должн</w:t>
      </w:r>
      <w:r w:rsidRPr="00CA12D7">
        <w:rPr>
          <w:rFonts w:ascii="Times New Roman" w:hAnsi="Times New Roman" w:cs="Times New Roman"/>
          <w:sz w:val="24"/>
          <w:szCs w:val="24"/>
        </w:rPr>
        <w:t>ы</w:t>
      </w:r>
      <w:r w:rsidR="006B2068" w:rsidRPr="00CA12D7">
        <w:rPr>
          <w:rFonts w:ascii="Times New Roman" w:hAnsi="Times New Roman" w:cs="Times New Roman"/>
          <w:sz w:val="24"/>
          <w:szCs w:val="24"/>
        </w:rPr>
        <w:t xml:space="preserve"> подвергаться нагрузке, превышающей предел </w:t>
      </w:r>
      <w:r w:rsidRPr="00CA12D7">
        <w:rPr>
          <w:rFonts w:ascii="Times New Roman" w:hAnsi="Times New Roman" w:cs="Times New Roman"/>
          <w:sz w:val="24"/>
          <w:szCs w:val="24"/>
        </w:rPr>
        <w:t>их</w:t>
      </w:r>
      <w:r w:rsidR="006B2068" w:rsidRPr="00CA12D7">
        <w:rPr>
          <w:rFonts w:ascii="Times New Roman" w:hAnsi="Times New Roman" w:cs="Times New Roman"/>
          <w:sz w:val="24"/>
          <w:szCs w:val="24"/>
        </w:rPr>
        <w:t xml:space="preserve"> прочности, и использоваться в ситуациях, для которых оно не предназначено.  </w:t>
      </w:r>
    </w:p>
    <w:p w:rsidR="00345A95" w:rsidRPr="00CA12D7" w:rsidRDefault="00CA12D7" w:rsidP="0052028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Этот документ</w:t>
      </w:r>
      <w:r w:rsidR="00E77C07" w:rsidRPr="00CA12D7">
        <w:rPr>
          <w:rFonts w:ascii="Times New Roman" w:hAnsi="Times New Roman" w:cs="Times New Roman"/>
          <w:sz w:val="24"/>
          <w:szCs w:val="24"/>
        </w:rPr>
        <w:t xml:space="preserve"> не может заменить специального обучения, он не научит вас </w:t>
      </w:r>
      <w:r>
        <w:rPr>
          <w:rFonts w:ascii="Times New Roman" w:hAnsi="Times New Roman" w:cs="Times New Roman"/>
          <w:sz w:val="24"/>
          <w:szCs w:val="24"/>
        </w:rPr>
        <w:t xml:space="preserve">всем </w:t>
      </w:r>
      <w:r w:rsidR="00E77C07" w:rsidRPr="00CA12D7">
        <w:rPr>
          <w:rFonts w:ascii="Times New Roman" w:hAnsi="Times New Roman" w:cs="Times New Roman"/>
          <w:sz w:val="24"/>
          <w:szCs w:val="24"/>
        </w:rPr>
        <w:t>методам работы на высоте</w:t>
      </w:r>
      <w:r>
        <w:rPr>
          <w:rFonts w:ascii="Times New Roman" w:hAnsi="Times New Roman" w:cs="Times New Roman"/>
          <w:sz w:val="24"/>
          <w:szCs w:val="24"/>
        </w:rPr>
        <w:t>.  Пользователь</w:t>
      </w:r>
      <w:r w:rsidR="00E77C07" w:rsidRPr="00CA12D7">
        <w:rPr>
          <w:rFonts w:ascii="Times New Roman" w:hAnsi="Times New Roman" w:cs="Times New Roman"/>
          <w:sz w:val="24"/>
          <w:szCs w:val="24"/>
        </w:rPr>
        <w:t xml:space="preserve"> должны получить квалифицированное обучение перед использованием этого </w:t>
      </w:r>
      <w:r>
        <w:rPr>
          <w:rFonts w:ascii="Times New Roman" w:hAnsi="Times New Roman" w:cs="Times New Roman"/>
          <w:sz w:val="24"/>
          <w:szCs w:val="24"/>
        </w:rPr>
        <w:t xml:space="preserve">снаряжения, как собственно и любого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</w:t>
      </w:r>
      <w:proofErr w:type="spellEnd"/>
      <w:r w:rsidR="00E77C07" w:rsidRPr="00CA12D7">
        <w:rPr>
          <w:rFonts w:ascii="Times New Roman" w:hAnsi="Times New Roman" w:cs="Times New Roman"/>
          <w:sz w:val="24"/>
          <w:szCs w:val="24"/>
        </w:rPr>
        <w:t>.</w:t>
      </w:r>
    </w:p>
    <w:p w:rsidR="00A8363C" w:rsidRDefault="00A8363C" w:rsidP="00A17CB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6B28" w:rsidRPr="00B7506D" w:rsidRDefault="00BD6B28" w:rsidP="00BD6B2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0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Техническое обслуживание и условия хранения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lastRenderedPageBreak/>
        <w:t>Немедленно выбраковывайте любое снаряжение, если: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Снаряжение деформировано, в том числе и вследствие воздействия сильного рывка или большой нагрузки. </w:t>
      </w:r>
    </w:p>
    <w:p w:rsidR="00BD6B28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BD6B28" w:rsidRPr="00362C12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>Трещины и повреждения металла глубиной более 1 мм</w:t>
      </w:r>
      <w:r>
        <w:rPr>
          <w:rFonts w:ascii="Times New Roman" w:hAnsi="Times New Roman"/>
          <w:sz w:val="24"/>
          <w:szCs w:val="24"/>
        </w:rPr>
        <w:t>.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заклёпок из своих гнёзд.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Заклинивание устройства.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У вас есть сомнения в его надежности. </w:t>
      </w:r>
    </w:p>
    <w:p w:rsidR="00BD6B28" w:rsidRPr="00CA12D7" w:rsidRDefault="00BD6B28" w:rsidP="00BD6B28">
      <w:pPr>
        <w:pStyle w:val="a9"/>
        <w:numPr>
          <w:ilvl w:val="0"/>
          <w:numId w:val="23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rPr>
          <w:rFonts w:ascii="Times New Roman" w:hAnsi="Times New Roman"/>
          <w:sz w:val="24"/>
          <w:szCs w:val="24"/>
        </w:rPr>
        <w:t xml:space="preserve">глубокая </w:t>
      </w:r>
      <w:r w:rsidRPr="00CA12D7">
        <w:rPr>
          <w:rFonts w:ascii="Times New Roman" w:hAnsi="Times New Roman"/>
          <w:sz w:val="24"/>
          <w:szCs w:val="24"/>
        </w:rPr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CA12D7">
        <w:rPr>
          <w:rFonts w:ascii="Times New Roman" w:hAnsi="Times New Roman"/>
          <w:b/>
          <w:bCs/>
          <w:sz w:val="24"/>
          <w:szCs w:val="24"/>
        </w:rPr>
        <w:t>Внимание!</w:t>
      </w:r>
      <w:r w:rsidRPr="00CA12D7">
        <w:rPr>
          <w:rFonts w:ascii="Times New Roman" w:hAnsi="Times New Roman"/>
          <w:bCs/>
          <w:sz w:val="24"/>
          <w:szCs w:val="24"/>
        </w:rPr>
        <w:t xml:space="preserve"> </w:t>
      </w:r>
      <w:r w:rsidRPr="00CA12D7">
        <w:rPr>
          <w:rFonts w:ascii="Times New Roman" w:hAnsi="Times New Roman"/>
          <w:b/>
          <w:sz w:val="24"/>
          <w:szCs w:val="24"/>
        </w:rPr>
        <w:t xml:space="preserve">Для выявления скрытых дефектов рекомендуется проверка </w:t>
      </w:r>
      <w:proofErr w:type="gramStart"/>
      <w:r w:rsidRPr="00CA12D7">
        <w:rPr>
          <w:rFonts w:ascii="Times New Roman" w:hAnsi="Times New Roman"/>
          <w:b/>
          <w:sz w:val="24"/>
          <w:szCs w:val="24"/>
        </w:rPr>
        <w:t>статическим</w:t>
      </w:r>
      <w:proofErr w:type="gramEnd"/>
      <w:r w:rsidRPr="00CA12D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A12D7">
        <w:rPr>
          <w:rFonts w:ascii="Times New Roman" w:hAnsi="Times New Roman"/>
          <w:b/>
          <w:sz w:val="24"/>
          <w:szCs w:val="24"/>
        </w:rPr>
        <w:t>нагружением</w:t>
      </w:r>
      <w:proofErr w:type="spellEnd"/>
      <w:r w:rsidRPr="00CA12D7">
        <w:rPr>
          <w:rFonts w:ascii="Times New Roman" w:hAnsi="Times New Roman"/>
          <w:b/>
          <w:sz w:val="24"/>
          <w:szCs w:val="24"/>
        </w:rPr>
        <w:t xml:space="preserve">. </w:t>
      </w:r>
      <w:r w:rsidRPr="00CA12D7">
        <w:rPr>
          <w:rFonts w:ascii="Times New Roman" w:hAnsi="Times New Roman"/>
          <w:sz w:val="24"/>
          <w:szCs w:val="24"/>
        </w:rPr>
        <w:t>При этом н</w:t>
      </w:r>
      <w:r w:rsidRPr="00CA12D7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Pr="00CA12D7">
        <w:rPr>
          <w:rFonts w:ascii="Times New Roman" w:hAnsi="Times New Roman"/>
          <w:sz w:val="24"/>
          <w:szCs w:val="24"/>
        </w:rPr>
        <w:t xml:space="preserve">инамические и статические испытания </w:t>
      </w:r>
      <w:proofErr w:type="gramStart"/>
      <w:r w:rsidRPr="00CA12D7">
        <w:rPr>
          <w:rFonts w:ascii="Times New Roman" w:hAnsi="Times New Roman"/>
          <w:sz w:val="24"/>
          <w:szCs w:val="24"/>
        </w:rPr>
        <w:t>СИЗ</w:t>
      </w:r>
      <w:proofErr w:type="gramEnd"/>
      <w:r w:rsidRPr="00CA12D7">
        <w:rPr>
          <w:rFonts w:ascii="Times New Roman" w:hAnsi="Times New Roman"/>
          <w:sz w:val="24"/>
          <w:szCs w:val="24"/>
        </w:rPr>
        <w:t xml:space="preserve"> от падения с высоты </w:t>
      </w:r>
      <w:r w:rsidRPr="00CA12D7">
        <w:rPr>
          <w:rFonts w:ascii="Times New Roman" w:hAnsi="Times New Roman"/>
          <w:sz w:val="24"/>
          <w:szCs w:val="24"/>
          <w:u w:val="single"/>
        </w:rPr>
        <w:t>с повышенной</w:t>
      </w:r>
      <w:r w:rsidRPr="00CA12D7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проводятся. Но допускается проверка зажима с применением допустимых рабочих нагрузок.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Для этого необходимо подвесить </w:t>
      </w:r>
      <w:r>
        <w:rPr>
          <w:rFonts w:ascii="Times New Roman" w:hAnsi="Times New Roman"/>
          <w:sz w:val="24"/>
          <w:szCs w:val="24"/>
        </w:rPr>
        <w:t>изделие в рабочем положении</w:t>
      </w:r>
      <w:r w:rsidRPr="00CA12D7">
        <w:rPr>
          <w:rFonts w:ascii="Times New Roman" w:hAnsi="Times New Roman"/>
          <w:sz w:val="24"/>
          <w:szCs w:val="24"/>
        </w:rPr>
        <w:t xml:space="preserve"> и нагрузить максимальн</w:t>
      </w:r>
      <w:r>
        <w:rPr>
          <w:rFonts w:ascii="Times New Roman" w:hAnsi="Times New Roman"/>
          <w:sz w:val="24"/>
          <w:szCs w:val="24"/>
        </w:rPr>
        <w:t>ой расчётной нагрузкой</w:t>
      </w:r>
      <w:r w:rsidRPr="00CA12D7">
        <w:rPr>
          <w:rFonts w:ascii="Times New Roman" w:hAnsi="Times New Roman"/>
          <w:sz w:val="24"/>
          <w:szCs w:val="24"/>
        </w:rPr>
        <w:t>. Если он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 не указан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BD6B28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При наличии выбраковочных признаков –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эксплуатации!</w:t>
      </w:r>
    </w:p>
    <w:p w:rsidR="00BD6B28" w:rsidRPr="008116C4" w:rsidRDefault="00BD6B28" w:rsidP="00BD6B28">
      <w:pPr>
        <w:pStyle w:val="a9"/>
        <w:jc w:val="both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 наличии на изделии текстильных лент, проверяйте и их на целостность, наличия  </w:t>
      </w:r>
      <w:r w:rsidRPr="008116C4">
        <w:rPr>
          <w:rFonts w:ascii="Times New Roman" w:hAnsi="Times New Roman"/>
          <w:sz w:val="24"/>
          <w:szCs w:val="24"/>
        </w:rPr>
        <w:t>порез</w:t>
      </w:r>
      <w:r>
        <w:rPr>
          <w:rFonts w:ascii="Times New Roman" w:hAnsi="Times New Roman"/>
          <w:sz w:val="24"/>
          <w:szCs w:val="24"/>
        </w:rPr>
        <w:t>ов</w:t>
      </w:r>
      <w:r w:rsidRPr="008116C4">
        <w:rPr>
          <w:rFonts w:ascii="Times New Roman" w:hAnsi="Times New Roman"/>
          <w:sz w:val="24"/>
          <w:szCs w:val="24"/>
        </w:rPr>
        <w:t xml:space="preserve"> и/или оплавления силов</w:t>
      </w:r>
      <w:r>
        <w:rPr>
          <w:rFonts w:ascii="Times New Roman" w:hAnsi="Times New Roman"/>
          <w:sz w:val="24"/>
          <w:szCs w:val="24"/>
        </w:rPr>
        <w:t xml:space="preserve">ых лент и (или) силовых сшивок. </w:t>
      </w:r>
    </w:p>
    <w:p w:rsidR="00BD6B28" w:rsidRDefault="00BD6B28" w:rsidP="00BD6B28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116C4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C2144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емедленно выведи</w:t>
      </w:r>
      <w:r w:rsidRPr="00C21445"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z w:val="24"/>
          <w:szCs w:val="24"/>
        </w:rPr>
        <w:t xml:space="preserve">текстильное </w:t>
      </w:r>
      <w:r w:rsidRPr="00C21445">
        <w:rPr>
          <w:rFonts w:ascii="Times New Roman" w:hAnsi="Times New Roman"/>
          <w:sz w:val="24"/>
          <w:szCs w:val="24"/>
        </w:rPr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BD6B28" w:rsidRPr="00362C12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Внимание! Чтобы избежать дальнейшего использования выбракованного снаряжения, его следует уничтожить.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- запрещён! </w:t>
      </w:r>
    </w:p>
    <w:p w:rsidR="00BD6B28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BD6B28" w:rsidRPr="00424F2D" w:rsidRDefault="00BD6B28" w:rsidP="00BD6B2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</w:t>
      </w:r>
      <w:r w:rsidRPr="00424F2D">
        <w:rPr>
          <w:rFonts w:ascii="Times New Roman" w:hAnsi="Times New Roman" w:cs="Times New Roman"/>
          <w:sz w:val="24"/>
          <w:szCs w:val="24"/>
        </w:rPr>
        <w:lastRenderedPageBreak/>
        <w:t xml:space="preserve">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Хранить в сухом прохладном помещении, оберегать от воздействия агрессивных химических веществ.</w:t>
      </w:r>
    </w:p>
    <w:p w:rsidR="00BD6B28" w:rsidRPr="00CA12D7" w:rsidRDefault="00BD6B28" w:rsidP="00BD6B28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Разрешается транспортировать любым видом транспорта при условии защиты зажима от механических повреждений, атмосферных осадков и воздействия агрессивных сред.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</w:t>
      </w:r>
      <w:proofErr w:type="gramStart"/>
      <w:r w:rsidRPr="00CA12D7">
        <w:rPr>
          <w:rFonts w:ascii="Times New Roman" w:hAnsi="Times New Roman"/>
          <w:sz w:val="24"/>
          <w:szCs w:val="24"/>
        </w:rPr>
        <w:t>1</w:t>
      </w:r>
      <w:proofErr w:type="gramEnd"/>
      <w:r w:rsidRPr="00CA12D7">
        <w:rPr>
          <w:rFonts w:ascii="Times New Roman" w:hAnsi="Times New Roman"/>
          <w:sz w:val="24"/>
          <w:szCs w:val="24"/>
        </w:rPr>
        <w:t>.</w:t>
      </w:r>
    </w:p>
    <w:p w:rsidR="00BD6B28" w:rsidRDefault="00BD6B28" w:rsidP="00A8363C">
      <w:pPr>
        <w:pStyle w:val="a9"/>
        <w:spacing w:after="120"/>
        <w:rPr>
          <w:rStyle w:val="a4"/>
          <w:rFonts w:ascii="Times New Roman" w:hAnsi="Times New Roman"/>
          <w:color w:val="000000"/>
          <w:sz w:val="24"/>
          <w:szCs w:val="24"/>
        </w:rPr>
      </w:pPr>
    </w:p>
    <w:p w:rsidR="00A8363C" w:rsidRPr="00CA12D7" w:rsidRDefault="00A8363C" w:rsidP="00A8363C">
      <w:pPr>
        <w:pStyle w:val="a9"/>
        <w:spacing w:after="120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CA12D7">
        <w:rPr>
          <w:rStyle w:val="a4"/>
          <w:rFonts w:ascii="Times New Roman" w:hAnsi="Times New Roman"/>
          <w:color w:val="000000"/>
          <w:sz w:val="24"/>
          <w:szCs w:val="24"/>
        </w:rPr>
        <w:t>5. Гарантии изготовителя</w:t>
      </w:r>
    </w:p>
    <w:p w:rsidR="00A8363C" w:rsidRPr="00CA12D7" w:rsidRDefault="00A8363C" w:rsidP="00A8363C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A8363C" w:rsidRPr="00CA12D7" w:rsidRDefault="00A8363C" w:rsidP="00A8363C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 ВНИМАНИЕ: особые обстоятельства могут вызвать уменьшение срока службы изделия, вплоть до однократного применения; например: 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 абразивный износ, ошибки при использовании, несоблюдение рекомендованных условий хранения и т.д.</w:t>
      </w:r>
    </w:p>
    <w:p w:rsidR="00A8363C" w:rsidRPr="00CA12D7" w:rsidRDefault="00A8363C" w:rsidP="00A8363C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A8363C" w:rsidRPr="00CA12D7" w:rsidRDefault="00A8363C" w:rsidP="00A8363C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предметами.), а также использование изделия не по назначению. 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CA12D7">
        <w:rPr>
          <w:rStyle w:val="a4"/>
          <w:rFonts w:ascii="Times New Roman" w:hAnsi="Times New Roman"/>
          <w:color w:val="000000"/>
          <w:sz w:val="24"/>
          <w:szCs w:val="24"/>
        </w:rPr>
        <w:t>6. Комплектность и свидетельство о соответствии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 Сертифицировано в Российской Федерации и на Украине.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Присвоен заводской номер №  ____________________________________________________________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изготовления ______________________________________________________________________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продажи __________________________________________________________________________</w:t>
      </w:r>
    </w:p>
    <w:p w:rsidR="00A506A5" w:rsidRPr="00CA12D7" w:rsidRDefault="00A506A5" w:rsidP="00CA12D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___________________________________________</w:t>
      </w:r>
    </w:p>
    <w:p w:rsidR="00345A95" w:rsidRPr="00CA12D7" w:rsidRDefault="00345A95" w:rsidP="00CA12D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C27D46" w:rsidRDefault="00C27D46" w:rsidP="00345A9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27D46" w:rsidRDefault="00C27D46" w:rsidP="00345A9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27D46" w:rsidRDefault="00C27D46" w:rsidP="00345A9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345A95" w:rsidRPr="005623A7" w:rsidRDefault="00345A95" w:rsidP="00345A9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5623A7">
        <w:rPr>
          <w:b/>
        </w:rPr>
        <w:lastRenderedPageBreak/>
        <w:t>Журнал периодических проверок на пригодность к эксплуатации</w:t>
      </w:r>
    </w:p>
    <w:p w:rsidR="00345A95" w:rsidRPr="005623A7" w:rsidRDefault="00345A95" w:rsidP="00345A95">
      <w:pPr>
        <w:pStyle w:val="a3"/>
        <w:shd w:val="clear" w:color="auto" w:fill="FFFFFF"/>
        <w:spacing w:before="0" w:beforeAutospacing="0" w:after="0" w:afterAutospacing="0"/>
        <w:contextualSpacing/>
        <w:rPr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9"/>
        <w:gridCol w:w="3604"/>
        <w:gridCol w:w="3089"/>
        <w:gridCol w:w="1889"/>
      </w:tblGrid>
      <w:tr w:rsidR="00345A95" w:rsidRPr="005623A7" w:rsidTr="00A42C49">
        <w:trPr>
          <w:cantSplit/>
          <w:trHeight w:val="696"/>
        </w:trPr>
        <w:tc>
          <w:tcPr>
            <w:tcW w:w="989" w:type="dxa"/>
            <w:vAlign w:val="center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Дата</w:t>
            </w:r>
          </w:p>
        </w:tc>
        <w:tc>
          <w:tcPr>
            <w:tcW w:w="3604" w:type="dxa"/>
            <w:vAlign w:val="center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3089" w:type="dxa"/>
            <w:vAlign w:val="center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889" w:type="dxa"/>
            <w:vAlign w:val="center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Пригодность к эксплуатации</w:t>
            </w:r>
          </w:p>
        </w:tc>
      </w:tr>
      <w:tr w:rsidR="00345A95" w:rsidRPr="005623A7" w:rsidTr="00A42C49">
        <w:trPr>
          <w:trHeight w:val="406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3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9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6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09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29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20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2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05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623A7" w:rsidTr="00A42C49">
        <w:trPr>
          <w:trHeight w:val="411"/>
        </w:trPr>
        <w:tc>
          <w:tcPr>
            <w:tcW w:w="9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345A95" w:rsidRPr="005623A7" w:rsidRDefault="00345A95" w:rsidP="00711729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345A95" w:rsidRPr="005331D3" w:rsidTr="00A42C49">
        <w:trPr>
          <w:trHeight w:val="411"/>
        </w:trPr>
        <w:tc>
          <w:tcPr>
            <w:tcW w:w="989" w:type="dxa"/>
          </w:tcPr>
          <w:p w:rsidR="00345A95" w:rsidRPr="005331D3" w:rsidRDefault="00345A95" w:rsidP="00711729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3604" w:type="dxa"/>
          </w:tcPr>
          <w:p w:rsidR="00345A95" w:rsidRPr="005331D3" w:rsidRDefault="00345A95" w:rsidP="00711729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3089" w:type="dxa"/>
          </w:tcPr>
          <w:p w:rsidR="00345A95" w:rsidRPr="005331D3" w:rsidRDefault="00345A95" w:rsidP="00711729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889" w:type="dxa"/>
          </w:tcPr>
          <w:p w:rsidR="00345A95" w:rsidRPr="005331D3" w:rsidRDefault="00345A95" w:rsidP="00711729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345A95" w:rsidRDefault="00345A95" w:rsidP="00800BB0"/>
    <w:p w:rsidR="00765A43" w:rsidRDefault="00765A43" w:rsidP="00800BB0"/>
    <w:sectPr w:rsidR="00765A43" w:rsidSect="003A71F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48F"/>
    <w:multiLevelType w:val="hybridMultilevel"/>
    <w:tmpl w:val="5A6A0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13A64"/>
    <w:multiLevelType w:val="hybridMultilevel"/>
    <w:tmpl w:val="9DAEC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E9689D"/>
    <w:multiLevelType w:val="multilevel"/>
    <w:tmpl w:val="5834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8F6866"/>
    <w:multiLevelType w:val="hybridMultilevel"/>
    <w:tmpl w:val="D50EF6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67B80"/>
    <w:multiLevelType w:val="multilevel"/>
    <w:tmpl w:val="713EC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910E5"/>
    <w:multiLevelType w:val="hybridMultilevel"/>
    <w:tmpl w:val="EEFE21E8"/>
    <w:lvl w:ilvl="0" w:tplc="01EC218A">
      <w:start w:val="1"/>
      <w:numFmt w:val="decimal"/>
      <w:lvlText w:val="(%1)"/>
      <w:lvlJc w:val="left"/>
      <w:pPr>
        <w:ind w:left="51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35A364F7"/>
    <w:multiLevelType w:val="multilevel"/>
    <w:tmpl w:val="25EE9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162C86"/>
    <w:multiLevelType w:val="multilevel"/>
    <w:tmpl w:val="7B18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24E75"/>
    <w:multiLevelType w:val="multilevel"/>
    <w:tmpl w:val="4E1A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A4E17"/>
    <w:multiLevelType w:val="multilevel"/>
    <w:tmpl w:val="2780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880002"/>
    <w:multiLevelType w:val="multilevel"/>
    <w:tmpl w:val="E98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D23754"/>
    <w:multiLevelType w:val="hybridMultilevel"/>
    <w:tmpl w:val="7E14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164836"/>
    <w:multiLevelType w:val="hybridMultilevel"/>
    <w:tmpl w:val="A4EC8998"/>
    <w:lvl w:ilvl="0" w:tplc="59407EC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5F8712F9"/>
    <w:multiLevelType w:val="multilevel"/>
    <w:tmpl w:val="1B4C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2349DE"/>
    <w:multiLevelType w:val="hybridMultilevel"/>
    <w:tmpl w:val="3676D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F197E"/>
    <w:multiLevelType w:val="hybridMultilevel"/>
    <w:tmpl w:val="4D562CBA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B30EB"/>
    <w:multiLevelType w:val="multilevel"/>
    <w:tmpl w:val="E066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186774"/>
    <w:multiLevelType w:val="hybridMultilevel"/>
    <w:tmpl w:val="330257B4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0">
    <w:nsid w:val="79AE4B1D"/>
    <w:multiLevelType w:val="hybridMultilevel"/>
    <w:tmpl w:val="D252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CF2AB0"/>
    <w:multiLevelType w:val="hybridMultilevel"/>
    <w:tmpl w:val="CA500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37E3"/>
    <w:multiLevelType w:val="hybridMultilevel"/>
    <w:tmpl w:val="65C6D1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9"/>
  </w:num>
  <w:num w:numId="5">
    <w:abstractNumId w:val="20"/>
  </w:num>
  <w:num w:numId="6">
    <w:abstractNumId w:val="5"/>
  </w:num>
  <w:num w:numId="7">
    <w:abstractNumId w:val="14"/>
  </w:num>
  <w:num w:numId="8">
    <w:abstractNumId w:val="4"/>
  </w:num>
  <w:num w:numId="9">
    <w:abstractNumId w:val="16"/>
  </w:num>
  <w:num w:numId="10">
    <w:abstractNumId w:val="6"/>
  </w:num>
  <w:num w:numId="11">
    <w:abstractNumId w:val="0"/>
  </w:num>
  <w:num w:numId="12">
    <w:abstractNumId w:val="11"/>
  </w:num>
  <w:num w:numId="13">
    <w:abstractNumId w:val="2"/>
  </w:num>
  <w:num w:numId="14">
    <w:abstractNumId w:val="8"/>
  </w:num>
  <w:num w:numId="15">
    <w:abstractNumId w:val="18"/>
  </w:num>
  <w:num w:numId="16">
    <w:abstractNumId w:val="13"/>
  </w:num>
  <w:num w:numId="17">
    <w:abstractNumId w:val="15"/>
  </w:num>
  <w:num w:numId="18">
    <w:abstractNumId w:val="1"/>
  </w:num>
  <w:num w:numId="19">
    <w:abstractNumId w:val="3"/>
  </w:num>
  <w:num w:numId="20">
    <w:abstractNumId w:val="12"/>
  </w:num>
  <w:num w:numId="21">
    <w:abstractNumId w:val="22"/>
  </w:num>
  <w:num w:numId="22">
    <w:abstractNumId w:val="21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A95"/>
    <w:rsid w:val="00010843"/>
    <w:rsid w:val="00026AB5"/>
    <w:rsid w:val="00031C07"/>
    <w:rsid w:val="00035195"/>
    <w:rsid w:val="000D4E0D"/>
    <w:rsid w:val="001106D2"/>
    <w:rsid w:val="0015516A"/>
    <w:rsid w:val="00250A16"/>
    <w:rsid w:val="002569C3"/>
    <w:rsid w:val="00285EF9"/>
    <w:rsid w:val="002A52E5"/>
    <w:rsid w:val="002B0C91"/>
    <w:rsid w:val="002E46C9"/>
    <w:rsid w:val="00345A95"/>
    <w:rsid w:val="003656F6"/>
    <w:rsid w:val="00395CE8"/>
    <w:rsid w:val="003A3EE4"/>
    <w:rsid w:val="003A71F4"/>
    <w:rsid w:val="00406B73"/>
    <w:rsid w:val="00430A36"/>
    <w:rsid w:val="00435D50"/>
    <w:rsid w:val="004369E2"/>
    <w:rsid w:val="00473E39"/>
    <w:rsid w:val="00487644"/>
    <w:rsid w:val="00493848"/>
    <w:rsid w:val="004A65A9"/>
    <w:rsid w:val="004B161D"/>
    <w:rsid w:val="004C7457"/>
    <w:rsid w:val="005200FB"/>
    <w:rsid w:val="00520284"/>
    <w:rsid w:val="00524035"/>
    <w:rsid w:val="00527AEE"/>
    <w:rsid w:val="005623A7"/>
    <w:rsid w:val="00596EC4"/>
    <w:rsid w:val="005A784B"/>
    <w:rsid w:val="005C63D8"/>
    <w:rsid w:val="0061416E"/>
    <w:rsid w:val="00633DBF"/>
    <w:rsid w:val="00664F7C"/>
    <w:rsid w:val="006A29ED"/>
    <w:rsid w:val="006B2068"/>
    <w:rsid w:val="006B38B4"/>
    <w:rsid w:val="006B3E1A"/>
    <w:rsid w:val="006B6B3E"/>
    <w:rsid w:val="006C425D"/>
    <w:rsid w:val="006D1E59"/>
    <w:rsid w:val="006F47AB"/>
    <w:rsid w:val="006F4BA3"/>
    <w:rsid w:val="00702970"/>
    <w:rsid w:val="00702E87"/>
    <w:rsid w:val="00702F30"/>
    <w:rsid w:val="0071758F"/>
    <w:rsid w:val="00734283"/>
    <w:rsid w:val="0074388E"/>
    <w:rsid w:val="00765A43"/>
    <w:rsid w:val="00781429"/>
    <w:rsid w:val="007C783E"/>
    <w:rsid w:val="00800BB0"/>
    <w:rsid w:val="008027D2"/>
    <w:rsid w:val="00803230"/>
    <w:rsid w:val="008060B9"/>
    <w:rsid w:val="00867880"/>
    <w:rsid w:val="00875530"/>
    <w:rsid w:val="00892E56"/>
    <w:rsid w:val="008A49F1"/>
    <w:rsid w:val="008B6768"/>
    <w:rsid w:val="008C298A"/>
    <w:rsid w:val="008C385E"/>
    <w:rsid w:val="008F0EFF"/>
    <w:rsid w:val="00913972"/>
    <w:rsid w:val="00934E95"/>
    <w:rsid w:val="009865BC"/>
    <w:rsid w:val="009B2BD7"/>
    <w:rsid w:val="009C35AE"/>
    <w:rsid w:val="009D026D"/>
    <w:rsid w:val="009D4562"/>
    <w:rsid w:val="00A17CBB"/>
    <w:rsid w:val="00A2616E"/>
    <w:rsid w:val="00A42662"/>
    <w:rsid w:val="00A42C49"/>
    <w:rsid w:val="00A506A5"/>
    <w:rsid w:val="00A71D6F"/>
    <w:rsid w:val="00A7306E"/>
    <w:rsid w:val="00A8363C"/>
    <w:rsid w:val="00AA07BA"/>
    <w:rsid w:val="00AB234E"/>
    <w:rsid w:val="00AB3A99"/>
    <w:rsid w:val="00AC7B0C"/>
    <w:rsid w:val="00B02EB7"/>
    <w:rsid w:val="00B307D6"/>
    <w:rsid w:val="00B52FB4"/>
    <w:rsid w:val="00B656C0"/>
    <w:rsid w:val="00B65B09"/>
    <w:rsid w:val="00B7506D"/>
    <w:rsid w:val="00B9114A"/>
    <w:rsid w:val="00BA514D"/>
    <w:rsid w:val="00BD6B28"/>
    <w:rsid w:val="00C24C4A"/>
    <w:rsid w:val="00C27D46"/>
    <w:rsid w:val="00C31E24"/>
    <w:rsid w:val="00C80106"/>
    <w:rsid w:val="00CA12D7"/>
    <w:rsid w:val="00CA79C0"/>
    <w:rsid w:val="00CD2DC5"/>
    <w:rsid w:val="00CF5794"/>
    <w:rsid w:val="00D452D8"/>
    <w:rsid w:val="00D61C50"/>
    <w:rsid w:val="00D975FC"/>
    <w:rsid w:val="00DA6FAB"/>
    <w:rsid w:val="00DB3BA0"/>
    <w:rsid w:val="00DE6C76"/>
    <w:rsid w:val="00DF2387"/>
    <w:rsid w:val="00E00A0C"/>
    <w:rsid w:val="00E05A3C"/>
    <w:rsid w:val="00E0647C"/>
    <w:rsid w:val="00E27CB5"/>
    <w:rsid w:val="00E642E9"/>
    <w:rsid w:val="00E6761A"/>
    <w:rsid w:val="00E77C07"/>
    <w:rsid w:val="00E81757"/>
    <w:rsid w:val="00EA39EE"/>
    <w:rsid w:val="00ED6B8B"/>
    <w:rsid w:val="00EE0BC7"/>
    <w:rsid w:val="00F52C6F"/>
    <w:rsid w:val="00F821C9"/>
    <w:rsid w:val="00FB3986"/>
    <w:rsid w:val="00FC4797"/>
    <w:rsid w:val="00FD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83"/>
  </w:style>
  <w:style w:type="paragraph" w:styleId="1">
    <w:name w:val="heading 1"/>
    <w:basedOn w:val="a"/>
    <w:link w:val="10"/>
    <w:uiPriority w:val="9"/>
    <w:qFormat/>
    <w:rsid w:val="00345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A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A95"/>
    <w:rPr>
      <w:b/>
      <w:bCs/>
    </w:rPr>
  </w:style>
  <w:style w:type="character" w:customStyle="1" w:styleId="caps">
    <w:name w:val="caps"/>
    <w:basedOn w:val="a0"/>
    <w:rsid w:val="00345A95"/>
  </w:style>
  <w:style w:type="paragraph" w:customStyle="1" w:styleId="right">
    <w:name w:val="right"/>
    <w:basedOn w:val="a"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5A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A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5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5A95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rsid w:val="00345A95"/>
  </w:style>
  <w:style w:type="paragraph" w:styleId="a8">
    <w:name w:val="List Paragraph"/>
    <w:basedOn w:val="a"/>
    <w:uiPriority w:val="34"/>
    <w:qFormat/>
    <w:rsid w:val="00345A95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975FC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semiHidden/>
    <w:unhideWhenUsed/>
    <w:rsid w:val="006B6B3E"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  <w:rsid w:val="00406B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krok.biz/zazhimi/kurok-refleks" TargetMode="External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9258E5-C057-4E78-BAA3-84C86DCE6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14</Pages>
  <Words>3862</Words>
  <Characters>22017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dcterms:created xsi:type="dcterms:W3CDTF">2018-11-08T08:48:00Z</dcterms:created>
  <dcterms:modified xsi:type="dcterms:W3CDTF">2018-11-12T15:47:00Z</dcterms:modified>
</cp:coreProperties>
</file>